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8A6B3" w14:textId="77777777" w:rsidR="002E2A04" w:rsidRDefault="002E2A04" w:rsidP="00245BA5">
      <w:pPr>
        <w:spacing w:line="276" w:lineRule="auto"/>
        <w:jc w:val="center"/>
        <w:rPr>
          <w:b/>
          <w:sz w:val="28"/>
          <w:szCs w:val="28"/>
        </w:rPr>
      </w:pPr>
    </w:p>
    <w:p w14:paraId="4E1FE12A" w14:textId="77777777" w:rsidR="002E2A04" w:rsidRDefault="002E2A04" w:rsidP="00245BA5">
      <w:pPr>
        <w:spacing w:line="276" w:lineRule="auto"/>
        <w:jc w:val="center"/>
        <w:rPr>
          <w:b/>
          <w:sz w:val="28"/>
          <w:szCs w:val="28"/>
        </w:rPr>
      </w:pPr>
      <w:r>
        <w:rPr>
          <w:b/>
          <w:sz w:val="28"/>
          <w:szCs w:val="28"/>
        </w:rPr>
        <w:t>SAMPLE CLAUSES FROM AN LLC OPERATING AGREEMENT</w:t>
      </w:r>
    </w:p>
    <w:p w14:paraId="380DF4AE" w14:textId="77777777" w:rsidR="002E2A04" w:rsidRDefault="002E2A04" w:rsidP="00245BA5">
      <w:pPr>
        <w:spacing w:line="276" w:lineRule="auto"/>
        <w:jc w:val="center"/>
        <w:rPr>
          <w:b/>
          <w:sz w:val="28"/>
          <w:szCs w:val="28"/>
        </w:rPr>
      </w:pPr>
    </w:p>
    <w:p w14:paraId="0A708AAF" w14:textId="77777777" w:rsidR="002E2A04" w:rsidRDefault="002E2A04" w:rsidP="00245BA5">
      <w:pPr>
        <w:spacing w:line="276" w:lineRule="auto"/>
        <w:jc w:val="center"/>
        <w:rPr>
          <w:b/>
          <w:sz w:val="28"/>
          <w:szCs w:val="28"/>
        </w:rPr>
      </w:pPr>
    </w:p>
    <w:p w14:paraId="1A851C64" w14:textId="102EAEBE" w:rsidR="002E2A04" w:rsidRPr="002E2A04" w:rsidRDefault="002E2A04" w:rsidP="002E2A04">
      <w:pPr>
        <w:spacing w:line="276" w:lineRule="auto"/>
        <w:rPr>
          <w:sz w:val="28"/>
          <w:szCs w:val="28"/>
        </w:rPr>
      </w:pPr>
      <w:r w:rsidRPr="002E2A04">
        <w:rPr>
          <w:sz w:val="28"/>
          <w:szCs w:val="28"/>
        </w:rPr>
        <w:t xml:space="preserve">The basic concept of the LLC in family land ownership is that all ‘owners’ are Members, and only individuals of a certain family line may become Members.  Meaning that if any interests are transferred outside the family line (to creditors, third parties, etc.) the buy-sell agreement is triggered and provides an orderly scheme for consolidating interests (which requires cash, but on terms outlined below).  </w:t>
      </w:r>
    </w:p>
    <w:p w14:paraId="7F9EE05F" w14:textId="77777777" w:rsidR="002E2A04" w:rsidRPr="002E2A04" w:rsidRDefault="002E2A04" w:rsidP="002E2A04">
      <w:pPr>
        <w:spacing w:line="276" w:lineRule="auto"/>
        <w:rPr>
          <w:sz w:val="28"/>
          <w:szCs w:val="28"/>
        </w:rPr>
      </w:pPr>
    </w:p>
    <w:p w14:paraId="0D12979F" w14:textId="13E1ACDB" w:rsidR="002E2A04" w:rsidRDefault="002E2A04" w:rsidP="002E2A04">
      <w:pPr>
        <w:spacing w:line="276" w:lineRule="auto"/>
        <w:rPr>
          <w:sz w:val="28"/>
          <w:szCs w:val="28"/>
        </w:rPr>
      </w:pPr>
      <w:r w:rsidRPr="002E2A04">
        <w:rPr>
          <w:sz w:val="28"/>
          <w:szCs w:val="28"/>
        </w:rPr>
        <w:t>In a family situation, it is likely that all MEMBERS will manage the org</w:t>
      </w:r>
      <w:r w:rsidR="00971D0C">
        <w:rPr>
          <w:sz w:val="28"/>
          <w:szCs w:val="28"/>
        </w:rPr>
        <w:t>anization</w:t>
      </w:r>
      <w:bookmarkStart w:id="0" w:name="_GoBack"/>
      <w:bookmarkEnd w:id="0"/>
      <w:r>
        <w:rPr>
          <w:sz w:val="28"/>
          <w:szCs w:val="28"/>
        </w:rPr>
        <w:t xml:space="preserve"> </w:t>
      </w:r>
      <w:r w:rsidRPr="002E2A04">
        <w:rPr>
          <w:sz w:val="28"/>
          <w:szCs w:val="28"/>
        </w:rPr>
        <w:t>(i.e. make all decisions).  The Members can vote a MANAGER who will take ‘on the ground’ responsibility for the LLC (ensuring rent is paid, that land is managed, that taxes are paid, etc.)  But for most decisions, it would be ONE MEMBER, ONE VOTE.</w:t>
      </w:r>
    </w:p>
    <w:p w14:paraId="1D4F7306" w14:textId="77777777" w:rsidR="002E2A04" w:rsidRDefault="002E2A04" w:rsidP="002E2A04">
      <w:pPr>
        <w:spacing w:line="276" w:lineRule="auto"/>
        <w:rPr>
          <w:sz w:val="28"/>
          <w:szCs w:val="28"/>
        </w:rPr>
      </w:pPr>
    </w:p>
    <w:p w14:paraId="0BFC72DE" w14:textId="77777777" w:rsidR="002E2A04" w:rsidRPr="002E2A04" w:rsidRDefault="002E2A04" w:rsidP="002E2A04">
      <w:pPr>
        <w:spacing w:line="276" w:lineRule="auto"/>
        <w:rPr>
          <w:sz w:val="28"/>
          <w:szCs w:val="28"/>
        </w:rPr>
      </w:pPr>
      <w:r>
        <w:rPr>
          <w:sz w:val="28"/>
          <w:szCs w:val="28"/>
        </w:rPr>
        <w:t>Basically, an LLC operating agreement is a CONTRACT.  You can draft it however everyone might agree.  But anyone becoming a Member (i.e. deeding in their land interest) must sign and agree to be bound by the agreement.</w:t>
      </w:r>
    </w:p>
    <w:p w14:paraId="6ECF5F46" w14:textId="77777777" w:rsidR="002E2A04" w:rsidRDefault="002E2A04" w:rsidP="00245BA5">
      <w:pPr>
        <w:spacing w:line="276" w:lineRule="auto"/>
        <w:jc w:val="center"/>
        <w:rPr>
          <w:b/>
          <w:sz w:val="28"/>
          <w:szCs w:val="28"/>
        </w:rPr>
      </w:pPr>
    </w:p>
    <w:p w14:paraId="2486FC37" w14:textId="77777777" w:rsidR="002E2A04" w:rsidRDefault="002E2A04" w:rsidP="00245BA5">
      <w:pPr>
        <w:spacing w:line="276" w:lineRule="auto"/>
        <w:jc w:val="center"/>
        <w:rPr>
          <w:b/>
          <w:sz w:val="28"/>
          <w:szCs w:val="28"/>
        </w:rPr>
      </w:pPr>
    </w:p>
    <w:p w14:paraId="69868027" w14:textId="77777777" w:rsidR="002E2A04" w:rsidRDefault="002E2A04" w:rsidP="00245BA5">
      <w:pPr>
        <w:spacing w:line="276" w:lineRule="auto"/>
        <w:jc w:val="center"/>
        <w:rPr>
          <w:b/>
          <w:sz w:val="28"/>
          <w:szCs w:val="28"/>
        </w:rPr>
      </w:pPr>
      <w:r>
        <w:rPr>
          <w:b/>
          <w:sz w:val="28"/>
          <w:szCs w:val="28"/>
        </w:rPr>
        <w:t>LLC TABLE OF CONTENTS</w:t>
      </w:r>
    </w:p>
    <w:p w14:paraId="67EF3E85" w14:textId="77777777" w:rsidR="002E2A04" w:rsidRDefault="002E2A04" w:rsidP="00245BA5">
      <w:pPr>
        <w:spacing w:line="276" w:lineRule="auto"/>
        <w:jc w:val="center"/>
        <w:rPr>
          <w:b/>
          <w:sz w:val="28"/>
          <w:szCs w:val="28"/>
        </w:rPr>
      </w:pPr>
    </w:p>
    <w:tbl>
      <w:tblPr>
        <w:tblW w:w="11299" w:type="dxa"/>
        <w:tblInd w:w="-654" w:type="dxa"/>
        <w:tblLayout w:type="fixed"/>
        <w:tblLook w:val="0000" w:firstRow="0" w:lastRow="0" w:firstColumn="0" w:lastColumn="0" w:noHBand="0" w:noVBand="0"/>
      </w:tblPr>
      <w:tblGrid>
        <w:gridCol w:w="2112"/>
        <w:gridCol w:w="7560"/>
        <w:gridCol w:w="1627"/>
      </w:tblGrid>
      <w:tr w:rsidR="002E2A04" w14:paraId="7BE76EF3" w14:textId="77777777" w:rsidTr="00CB149C">
        <w:trPr>
          <w:trHeight w:val="302"/>
        </w:trPr>
        <w:tc>
          <w:tcPr>
            <w:tcW w:w="2112" w:type="dxa"/>
            <w:tcBorders>
              <w:top w:val="nil"/>
              <w:left w:val="nil"/>
              <w:bottom w:val="nil"/>
              <w:right w:val="nil"/>
            </w:tcBorders>
          </w:tcPr>
          <w:p w14:paraId="603E52CD" w14:textId="77777777" w:rsidR="002E2A04" w:rsidRDefault="002E2A04" w:rsidP="00CB149C">
            <w:pPr>
              <w:widowControl w:val="0"/>
              <w:autoSpaceDE w:val="0"/>
              <w:autoSpaceDN w:val="0"/>
              <w:adjustRightInd w:val="0"/>
              <w:jc w:val="right"/>
              <w:rPr>
                <w:b/>
                <w:bCs/>
                <w:color w:val="000000"/>
              </w:rPr>
            </w:pPr>
            <w:r>
              <w:rPr>
                <w:b/>
                <w:bCs/>
                <w:color w:val="000000"/>
              </w:rPr>
              <w:t>Article 1</w:t>
            </w:r>
          </w:p>
        </w:tc>
        <w:tc>
          <w:tcPr>
            <w:tcW w:w="7560" w:type="dxa"/>
            <w:tcBorders>
              <w:top w:val="nil"/>
              <w:left w:val="nil"/>
              <w:bottom w:val="nil"/>
              <w:right w:val="nil"/>
            </w:tcBorders>
          </w:tcPr>
          <w:p w14:paraId="51FB5E2F" w14:textId="77777777" w:rsidR="002E2A04" w:rsidRDefault="002E2A04" w:rsidP="00CB149C">
            <w:pPr>
              <w:widowControl w:val="0"/>
              <w:autoSpaceDE w:val="0"/>
              <w:autoSpaceDN w:val="0"/>
              <w:adjustRightInd w:val="0"/>
              <w:rPr>
                <w:b/>
                <w:bCs/>
                <w:color w:val="000000"/>
              </w:rPr>
            </w:pPr>
            <w:r>
              <w:rPr>
                <w:b/>
                <w:bCs/>
                <w:color w:val="000000"/>
              </w:rPr>
              <w:t>FORMATION OF THE COMPANY</w:t>
            </w:r>
          </w:p>
        </w:tc>
        <w:tc>
          <w:tcPr>
            <w:tcW w:w="1627" w:type="dxa"/>
            <w:tcBorders>
              <w:top w:val="nil"/>
              <w:left w:val="nil"/>
              <w:bottom w:val="nil"/>
              <w:right w:val="nil"/>
            </w:tcBorders>
          </w:tcPr>
          <w:p w14:paraId="33591781" w14:textId="77777777" w:rsidR="002E2A04" w:rsidRPr="00305BAC" w:rsidRDefault="002E2A04" w:rsidP="00CB149C">
            <w:pPr>
              <w:widowControl w:val="0"/>
              <w:autoSpaceDE w:val="0"/>
              <w:autoSpaceDN w:val="0"/>
              <w:adjustRightInd w:val="0"/>
              <w:rPr>
                <w:rFonts w:cs="Calibri"/>
                <w:b/>
                <w:bCs/>
                <w:color w:val="000000"/>
              </w:rPr>
            </w:pPr>
          </w:p>
        </w:tc>
      </w:tr>
      <w:tr w:rsidR="002E2A04" w14:paraId="114019AF" w14:textId="77777777" w:rsidTr="00CB149C">
        <w:trPr>
          <w:trHeight w:val="302"/>
        </w:trPr>
        <w:tc>
          <w:tcPr>
            <w:tcW w:w="2112" w:type="dxa"/>
            <w:tcBorders>
              <w:top w:val="nil"/>
              <w:left w:val="nil"/>
              <w:bottom w:val="nil"/>
              <w:right w:val="nil"/>
            </w:tcBorders>
          </w:tcPr>
          <w:p w14:paraId="78985E3B" w14:textId="77777777" w:rsidR="002E2A04" w:rsidRDefault="002E2A04" w:rsidP="00CB149C">
            <w:pPr>
              <w:widowControl w:val="0"/>
              <w:autoSpaceDE w:val="0"/>
              <w:autoSpaceDN w:val="0"/>
              <w:adjustRightInd w:val="0"/>
              <w:jc w:val="right"/>
              <w:rPr>
                <w:color w:val="000000"/>
              </w:rPr>
            </w:pPr>
            <w:r>
              <w:rPr>
                <w:color w:val="000000"/>
              </w:rPr>
              <w:t>1.1</w:t>
            </w:r>
          </w:p>
        </w:tc>
        <w:tc>
          <w:tcPr>
            <w:tcW w:w="7560" w:type="dxa"/>
            <w:tcBorders>
              <w:top w:val="nil"/>
              <w:left w:val="nil"/>
              <w:bottom w:val="nil"/>
              <w:right w:val="nil"/>
            </w:tcBorders>
          </w:tcPr>
          <w:p w14:paraId="0863E450" w14:textId="77777777" w:rsidR="002E2A04" w:rsidRDefault="002E2A04" w:rsidP="00CB149C">
            <w:pPr>
              <w:widowControl w:val="0"/>
              <w:autoSpaceDE w:val="0"/>
              <w:autoSpaceDN w:val="0"/>
              <w:adjustRightInd w:val="0"/>
              <w:rPr>
                <w:color w:val="000000"/>
              </w:rPr>
            </w:pPr>
            <w:r>
              <w:rPr>
                <w:color w:val="000000"/>
              </w:rPr>
              <w:t>Formation…………………………………………………………………….</w:t>
            </w:r>
          </w:p>
        </w:tc>
        <w:tc>
          <w:tcPr>
            <w:tcW w:w="1627" w:type="dxa"/>
            <w:tcBorders>
              <w:top w:val="nil"/>
              <w:left w:val="nil"/>
              <w:bottom w:val="nil"/>
              <w:right w:val="nil"/>
            </w:tcBorders>
          </w:tcPr>
          <w:p w14:paraId="7B3A93AC" w14:textId="77777777" w:rsidR="002E2A04" w:rsidRPr="00305BAC" w:rsidRDefault="002E2A04" w:rsidP="00CB149C">
            <w:pPr>
              <w:widowControl w:val="0"/>
              <w:autoSpaceDE w:val="0"/>
              <w:autoSpaceDN w:val="0"/>
              <w:adjustRightInd w:val="0"/>
              <w:rPr>
                <w:rFonts w:cs="Calibri"/>
                <w:color w:val="000000"/>
              </w:rPr>
            </w:pPr>
            <w:r>
              <w:rPr>
                <w:rFonts w:cs="Calibri"/>
                <w:color w:val="000000"/>
              </w:rPr>
              <w:t>4</w:t>
            </w:r>
          </w:p>
        </w:tc>
      </w:tr>
      <w:tr w:rsidR="002E2A04" w14:paraId="2C5ACBDD" w14:textId="77777777" w:rsidTr="00CB149C">
        <w:trPr>
          <w:trHeight w:val="302"/>
        </w:trPr>
        <w:tc>
          <w:tcPr>
            <w:tcW w:w="2112" w:type="dxa"/>
            <w:tcBorders>
              <w:top w:val="nil"/>
              <w:left w:val="nil"/>
              <w:bottom w:val="nil"/>
              <w:right w:val="nil"/>
            </w:tcBorders>
          </w:tcPr>
          <w:p w14:paraId="63260D23" w14:textId="77777777" w:rsidR="002E2A04" w:rsidRDefault="002E2A04" w:rsidP="00CB149C">
            <w:pPr>
              <w:widowControl w:val="0"/>
              <w:autoSpaceDE w:val="0"/>
              <w:autoSpaceDN w:val="0"/>
              <w:adjustRightInd w:val="0"/>
              <w:jc w:val="right"/>
              <w:rPr>
                <w:color w:val="000000"/>
              </w:rPr>
            </w:pPr>
            <w:r>
              <w:rPr>
                <w:color w:val="000000"/>
              </w:rPr>
              <w:t>1.2</w:t>
            </w:r>
          </w:p>
        </w:tc>
        <w:tc>
          <w:tcPr>
            <w:tcW w:w="7560" w:type="dxa"/>
            <w:tcBorders>
              <w:top w:val="nil"/>
              <w:left w:val="nil"/>
              <w:bottom w:val="nil"/>
              <w:right w:val="nil"/>
            </w:tcBorders>
          </w:tcPr>
          <w:p w14:paraId="45D2EB41" w14:textId="77777777" w:rsidR="002E2A04" w:rsidRDefault="002E2A04" w:rsidP="00CB149C">
            <w:pPr>
              <w:widowControl w:val="0"/>
              <w:autoSpaceDE w:val="0"/>
              <w:autoSpaceDN w:val="0"/>
              <w:adjustRightInd w:val="0"/>
              <w:rPr>
                <w:color w:val="000000"/>
              </w:rPr>
            </w:pPr>
            <w:r>
              <w:rPr>
                <w:color w:val="000000"/>
              </w:rPr>
              <w:t>Company Name ……………………………………………………………</w:t>
            </w:r>
          </w:p>
        </w:tc>
        <w:tc>
          <w:tcPr>
            <w:tcW w:w="1627" w:type="dxa"/>
            <w:tcBorders>
              <w:top w:val="nil"/>
              <w:left w:val="nil"/>
              <w:bottom w:val="nil"/>
              <w:right w:val="nil"/>
            </w:tcBorders>
          </w:tcPr>
          <w:p w14:paraId="4797F9E6" w14:textId="77777777" w:rsidR="002E2A04" w:rsidRPr="00305BAC" w:rsidRDefault="002E2A04" w:rsidP="00CB149C">
            <w:pPr>
              <w:widowControl w:val="0"/>
              <w:autoSpaceDE w:val="0"/>
              <w:autoSpaceDN w:val="0"/>
              <w:adjustRightInd w:val="0"/>
              <w:rPr>
                <w:rFonts w:cs="Calibri"/>
                <w:color w:val="000000"/>
              </w:rPr>
            </w:pPr>
            <w:r>
              <w:rPr>
                <w:rFonts w:cs="Calibri"/>
                <w:color w:val="000000"/>
              </w:rPr>
              <w:t>4</w:t>
            </w:r>
          </w:p>
        </w:tc>
      </w:tr>
      <w:tr w:rsidR="002E2A04" w14:paraId="37405418" w14:textId="77777777" w:rsidTr="00CB149C">
        <w:trPr>
          <w:trHeight w:val="302"/>
        </w:trPr>
        <w:tc>
          <w:tcPr>
            <w:tcW w:w="2112" w:type="dxa"/>
            <w:tcBorders>
              <w:top w:val="nil"/>
              <w:left w:val="nil"/>
              <w:bottom w:val="nil"/>
              <w:right w:val="nil"/>
            </w:tcBorders>
          </w:tcPr>
          <w:p w14:paraId="324BB8EC" w14:textId="77777777" w:rsidR="002E2A04" w:rsidRDefault="002E2A04" w:rsidP="00CB149C">
            <w:pPr>
              <w:widowControl w:val="0"/>
              <w:autoSpaceDE w:val="0"/>
              <w:autoSpaceDN w:val="0"/>
              <w:adjustRightInd w:val="0"/>
              <w:jc w:val="right"/>
              <w:rPr>
                <w:color w:val="000000"/>
              </w:rPr>
            </w:pPr>
            <w:r>
              <w:rPr>
                <w:color w:val="000000"/>
              </w:rPr>
              <w:t>1.3</w:t>
            </w:r>
          </w:p>
        </w:tc>
        <w:tc>
          <w:tcPr>
            <w:tcW w:w="7560" w:type="dxa"/>
            <w:tcBorders>
              <w:top w:val="nil"/>
              <w:left w:val="nil"/>
              <w:bottom w:val="nil"/>
              <w:right w:val="nil"/>
            </w:tcBorders>
          </w:tcPr>
          <w:p w14:paraId="1E021532" w14:textId="77777777" w:rsidR="002E2A04" w:rsidRDefault="002E2A04" w:rsidP="00CB149C">
            <w:pPr>
              <w:widowControl w:val="0"/>
              <w:autoSpaceDE w:val="0"/>
              <w:autoSpaceDN w:val="0"/>
              <w:adjustRightInd w:val="0"/>
              <w:rPr>
                <w:color w:val="000000"/>
              </w:rPr>
            </w:pPr>
            <w:r>
              <w:rPr>
                <w:color w:val="000000"/>
              </w:rPr>
              <w:t>Agent for Service of Process…………………………………………………</w:t>
            </w:r>
          </w:p>
        </w:tc>
        <w:tc>
          <w:tcPr>
            <w:tcW w:w="1627" w:type="dxa"/>
            <w:tcBorders>
              <w:top w:val="nil"/>
              <w:left w:val="nil"/>
              <w:bottom w:val="nil"/>
              <w:right w:val="nil"/>
            </w:tcBorders>
          </w:tcPr>
          <w:p w14:paraId="50F3E260" w14:textId="77777777" w:rsidR="002E2A04" w:rsidRPr="00305BAC" w:rsidRDefault="002E2A04" w:rsidP="00CB149C">
            <w:pPr>
              <w:widowControl w:val="0"/>
              <w:autoSpaceDE w:val="0"/>
              <w:autoSpaceDN w:val="0"/>
              <w:adjustRightInd w:val="0"/>
              <w:rPr>
                <w:rFonts w:cs="Calibri"/>
                <w:color w:val="000000"/>
              </w:rPr>
            </w:pPr>
            <w:r>
              <w:rPr>
                <w:rFonts w:cs="Calibri"/>
                <w:color w:val="000000"/>
              </w:rPr>
              <w:t>5</w:t>
            </w:r>
          </w:p>
        </w:tc>
      </w:tr>
      <w:tr w:rsidR="002E2A04" w14:paraId="11214930" w14:textId="77777777" w:rsidTr="00CB149C">
        <w:trPr>
          <w:trHeight w:val="302"/>
        </w:trPr>
        <w:tc>
          <w:tcPr>
            <w:tcW w:w="2112" w:type="dxa"/>
            <w:tcBorders>
              <w:top w:val="nil"/>
              <w:left w:val="nil"/>
              <w:bottom w:val="nil"/>
              <w:right w:val="nil"/>
            </w:tcBorders>
          </w:tcPr>
          <w:p w14:paraId="39E6E0AE" w14:textId="77777777" w:rsidR="002E2A04" w:rsidRDefault="002E2A04" w:rsidP="00CB149C">
            <w:pPr>
              <w:widowControl w:val="0"/>
              <w:autoSpaceDE w:val="0"/>
              <w:autoSpaceDN w:val="0"/>
              <w:adjustRightInd w:val="0"/>
              <w:jc w:val="right"/>
              <w:rPr>
                <w:color w:val="000000"/>
              </w:rPr>
            </w:pPr>
            <w:r>
              <w:rPr>
                <w:color w:val="000000"/>
              </w:rPr>
              <w:t>1.4</w:t>
            </w:r>
          </w:p>
        </w:tc>
        <w:tc>
          <w:tcPr>
            <w:tcW w:w="7560" w:type="dxa"/>
            <w:tcBorders>
              <w:top w:val="nil"/>
              <w:left w:val="nil"/>
              <w:bottom w:val="nil"/>
              <w:right w:val="nil"/>
            </w:tcBorders>
          </w:tcPr>
          <w:p w14:paraId="69464362" w14:textId="77777777" w:rsidR="002E2A04" w:rsidRDefault="002E2A04" w:rsidP="00CB149C">
            <w:pPr>
              <w:widowControl w:val="0"/>
              <w:autoSpaceDE w:val="0"/>
              <w:autoSpaceDN w:val="0"/>
              <w:adjustRightInd w:val="0"/>
              <w:rPr>
                <w:color w:val="000000"/>
              </w:rPr>
            </w:pPr>
            <w:r>
              <w:rPr>
                <w:color w:val="000000"/>
              </w:rPr>
              <w:t>Principle Office………………………………………………………………</w:t>
            </w:r>
          </w:p>
        </w:tc>
        <w:tc>
          <w:tcPr>
            <w:tcW w:w="1627" w:type="dxa"/>
            <w:tcBorders>
              <w:top w:val="nil"/>
              <w:left w:val="nil"/>
              <w:bottom w:val="nil"/>
              <w:right w:val="nil"/>
            </w:tcBorders>
          </w:tcPr>
          <w:p w14:paraId="4793EE14" w14:textId="77777777" w:rsidR="002E2A04" w:rsidRPr="00305BAC" w:rsidRDefault="002E2A04" w:rsidP="00CB149C">
            <w:pPr>
              <w:widowControl w:val="0"/>
              <w:autoSpaceDE w:val="0"/>
              <w:autoSpaceDN w:val="0"/>
              <w:adjustRightInd w:val="0"/>
              <w:rPr>
                <w:rFonts w:cs="Calibri"/>
                <w:color w:val="000000"/>
              </w:rPr>
            </w:pPr>
            <w:r>
              <w:rPr>
                <w:rFonts w:cs="Calibri"/>
                <w:color w:val="000000"/>
              </w:rPr>
              <w:t>5</w:t>
            </w:r>
          </w:p>
        </w:tc>
      </w:tr>
      <w:tr w:rsidR="002E2A04" w14:paraId="70974A96" w14:textId="77777777" w:rsidTr="00CB149C">
        <w:trPr>
          <w:trHeight w:val="302"/>
        </w:trPr>
        <w:tc>
          <w:tcPr>
            <w:tcW w:w="2112" w:type="dxa"/>
            <w:tcBorders>
              <w:top w:val="nil"/>
              <w:left w:val="nil"/>
              <w:bottom w:val="nil"/>
              <w:right w:val="nil"/>
            </w:tcBorders>
          </w:tcPr>
          <w:p w14:paraId="45017AB2" w14:textId="77777777" w:rsidR="002E2A04" w:rsidRDefault="002E2A04" w:rsidP="00CB149C">
            <w:pPr>
              <w:widowControl w:val="0"/>
              <w:autoSpaceDE w:val="0"/>
              <w:autoSpaceDN w:val="0"/>
              <w:adjustRightInd w:val="0"/>
              <w:jc w:val="right"/>
              <w:rPr>
                <w:color w:val="000000"/>
              </w:rPr>
            </w:pPr>
            <w:r>
              <w:rPr>
                <w:color w:val="000000"/>
              </w:rPr>
              <w:t>1.5</w:t>
            </w:r>
          </w:p>
        </w:tc>
        <w:tc>
          <w:tcPr>
            <w:tcW w:w="7560" w:type="dxa"/>
            <w:tcBorders>
              <w:top w:val="nil"/>
              <w:left w:val="nil"/>
              <w:bottom w:val="nil"/>
              <w:right w:val="nil"/>
            </w:tcBorders>
          </w:tcPr>
          <w:p w14:paraId="64CCEAB5" w14:textId="77777777" w:rsidR="002E2A04" w:rsidRDefault="002E2A04" w:rsidP="00CB149C">
            <w:pPr>
              <w:widowControl w:val="0"/>
              <w:autoSpaceDE w:val="0"/>
              <w:autoSpaceDN w:val="0"/>
              <w:adjustRightInd w:val="0"/>
              <w:rPr>
                <w:color w:val="000000"/>
              </w:rPr>
            </w:pPr>
            <w:r>
              <w:rPr>
                <w:color w:val="000000"/>
              </w:rPr>
              <w:t>Term of Company………………………………………………………….</w:t>
            </w:r>
          </w:p>
        </w:tc>
        <w:tc>
          <w:tcPr>
            <w:tcW w:w="1627" w:type="dxa"/>
            <w:tcBorders>
              <w:top w:val="nil"/>
              <w:left w:val="nil"/>
              <w:bottom w:val="nil"/>
              <w:right w:val="nil"/>
            </w:tcBorders>
          </w:tcPr>
          <w:p w14:paraId="24551F1C" w14:textId="77777777" w:rsidR="002E2A04" w:rsidRPr="00305BAC" w:rsidRDefault="002E2A04" w:rsidP="00CB149C">
            <w:pPr>
              <w:widowControl w:val="0"/>
              <w:autoSpaceDE w:val="0"/>
              <w:autoSpaceDN w:val="0"/>
              <w:adjustRightInd w:val="0"/>
              <w:rPr>
                <w:rFonts w:cs="Calibri"/>
                <w:color w:val="000000"/>
              </w:rPr>
            </w:pPr>
            <w:r>
              <w:rPr>
                <w:rFonts w:cs="Calibri"/>
                <w:color w:val="000000"/>
              </w:rPr>
              <w:t>5</w:t>
            </w:r>
          </w:p>
        </w:tc>
      </w:tr>
      <w:tr w:rsidR="002E2A04" w14:paraId="7DBDAC22" w14:textId="77777777" w:rsidTr="00CB149C">
        <w:trPr>
          <w:trHeight w:val="302"/>
        </w:trPr>
        <w:tc>
          <w:tcPr>
            <w:tcW w:w="2112" w:type="dxa"/>
            <w:tcBorders>
              <w:top w:val="nil"/>
              <w:left w:val="nil"/>
              <w:bottom w:val="nil"/>
              <w:right w:val="nil"/>
            </w:tcBorders>
          </w:tcPr>
          <w:p w14:paraId="77155F64" w14:textId="77777777" w:rsidR="002E2A04" w:rsidRDefault="002E2A04" w:rsidP="00CB149C">
            <w:pPr>
              <w:widowControl w:val="0"/>
              <w:autoSpaceDE w:val="0"/>
              <w:autoSpaceDN w:val="0"/>
              <w:adjustRightInd w:val="0"/>
              <w:jc w:val="right"/>
              <w:rPr>
                <w:color w:val="000000"/>
              </w:rPr>
            </w:pPr>
            <w:r>
              <w:rPr>
                <w:color w:val="000000"/>
              </w:rPr>
              <w:t>1.6</w:t>
            </w:r>
          </w:p>
        </w:tc>
        <w:tc>
          <w:tcPr>
            <w:tcW w:w="7560" w:type="dxa"/>
            <w:tcBorders>
              <w:top w:val="nil"/>
              <w:left w:val="nil"/>
              <w:bottom w:val="nil"/>
              <w:right w:val="nil"/>
            </w:tcBorders>
          </w:tcPr>
          <w:p w14:paraId="09F965C2" w14:textId="77777777" w:rsidR="002E2A04" w:rsidRDefault="002E2A04" w:rsidP="00CB149C">
            <w:pPr>
              <w:widowControl w:val="0"/>
              <w:autoSpaceDE w:val="0"/>
              <w:autoSpaceDN w:val="0"/>
              <w:adjustRightInd w:val="0"/>
              <w:rPr>
                <w:color w:val="000000"/>
              </w:rPr>
            </w:pPr>
            <w:r>
              <w:rPr>
                <w:color w:val="000000"/>
              </w:rPr>
              <w:t>Purpose of Company……………………………………………………….</w:t>
            </w:r>
          </w:p>
        </w:tc>
        <w:tc>
          <w:tcPr>
            <w:tcW w:w="1627" w:type="dxa"/>
            <w:tcBorders>
              <w:top w:val="nil"/>
              <w:left w:val="nil"/>
              <w:bottom w:val="nil"/>
              <w:right w:val="nil"/>
            </w:tcBorders>
          </w:tcPr>
          <w:p w14:paraId="3FC182A4" w14:textId="77777777" w:rsidR="002E2A04" w:rsidRPr="00305BAC" w:rsidRDefault="002E2A04" w:rsidP="00CB149C">
            <w:pPr>
              <w:widowControl w:val="0"/>
              <w:autoSpaceDE w:val="0"/>
              <w:autoSpaceDN w:val="0"/>
              <w:adjustRightInd w:val="0"/>
              <w:rPr>
                <w:rFonts w:cs="Calibri"/>
                <w:color w:val="000000"/>
              </w:rPr>
            </w:pPr>
            <w:r>
              <w:rPr>
                <w:rFonts w:cs="Calibri"/>
                <w:color w:val="000000"/>
              </w:rPr>
              <w:t>5</w:t>
            </w:r>
          </w:p>
        </w:tc>
      </w:tr>
      <w:tr w:rsidR="002E2A04" w14:paraId="51445410" w14:textId="77777777" w:rsidTr="00CB149C">
        <w:trPr>
          <w:trHeight w:val="302"/>
        </w:trPr>
        <w:tc>
          <w:tcPr>
            <w:tcW w:w="2112" w:type="dxa"/>
            <w:tcBorders>
              <w:top w:val="nil"/>
              <w:left w:val="nil"/>
              <w:bottom w:val="nil"/>
              <w:right w:val="nil"/>
            </w:tcBorders>
          </w:tcPr>
          <w:p w14:paraId="70819D65" w14:textId="77777777" w:rsidR="002E2A04" w:rsidRDefault="002E2A04" w:rsidP="00CB149C">
            <w:pPr>
              <w:widowControl w:val="0"/>
              <w:autoSpaceDE w:val="0"/>
              <w:autoSpaceDN w:val="0"/>
              <w:adjustRightInd w:val="0"/>
              <w:jc w:val="right"/>
              <w:rPr>
                <w:color w:val="000000"/>
              </w:rPr>
            </w:pPr>
          </w:p>
        </w:tc>
        <w:tc>
          <w:tcPr>
            <w:tcW w:w="7560" w:type="dxa"/>
            <w:tcBorders>
              <w:top w:val="nil"/>
              <w:left w:val="nil"/>
              <w:bottom w:val="nil"/>
              <w:right w:val="nil"/>
            </w:tcBorders>
          </w:tcPr>
          <w:p w14:paraId="37800E13" w14:textId="77777777" w:rsidR="002E2A04" w:rsidRDefault="002E2A04" w:rsidP="00CB149C">
            <w:pPr>
              <w:widowControl w:val="0"/>
              <w:autoSpaceDE w:val="0"/>
              <w:autoSpaceDN w:val="0"/>
              <w:adjustRightInd w:val="0"/>
              <w:rPr>
                <w:color w:val="000000"/>
              </w:rPr>
            </w:pPr>
          </w:p>
        </w:tc>
        <w:tc>
          <w:tcPr>
            <w:tcW w:w="1627" w:type="dxa"/>
            <w:tcBorders>
              <w:top w:val="nil"/>
              <w:left w:val="nil"/>
              <w:bottom w:val="nil"/>
              <w:right w:val="nil"/>
            </w:tcBorders>
          </w:tcPr>
          <w:p w14:paraId="46A8B569" w14:textId="77777777" w:rsidR="002E2A04" w:rsidRPr="00305BAC" w:rsidRDefault="002E2A04" w:rsidP="00CB149C">
            <w:pPr>
              <w:widowControl w:val="0"/>
              <w:autoSpaceDE w:val="0"/>
              <w:autoSpaceDN w:val="0"/>
              <w:adjustRightInd w:val="0"/>
              <w:rPr>
                <w:rFonts w:cs="Calibri"/>
                <w:color w:val="000000"/>
              </w:rPr>
            </w:pPr>
          </w:p>
        </w:tc>
      </w:tr>
      <w:tr w:rsidR="002E2A04" w14:paraId="731DE70A" w14:textId="77777777" w:rsidTr="00CB149C">
        <w:trPr>
          <w:trHeight w:val="302"/>
        </w:trPr>
        <w:tc>
          <w:tcPr>
            <w:tcW w:w="2112" w:type="dxa"/>
            <w:tcBorders>
              <w:top w:val="nil"/>
              <w:left w:val="nil"/>
              <w:bottom w:val="nil"/>
              <w:right w:val="nil"/>
            </w:tcBorders>
          </w:tcPr>
          <w:p w14:paraId="4559B843" w14:textId="77777777" w:rsidR="002E2A04" w:rsidRDefault="002E2A04" w:rsidP="00CB149C">
            <w:pPr>
              <w:widowControl w:val="0"/>
              <w:autoSpaceDE w:val="0"/>
              <w:autoSpaceDN w:val="0"/>
              <w:adjustRightInd w:val="0"/>
              <w:jc w:val="right"/>
              <w:rPr>
                <w:color w:val="000000"/>
              </w:rPr>
            </w:pPr>
            <w:r>
              <w:rPr>
                <w:b/>
                <w:bCs/>
                <w:color w:val="000000"/>
              </w:rPr>
              <w:t>Article 2</w:t>
            </w:r>
          </w:p>
        </w:tc>
        <w:tc>
          <w:tcPr>
            <w:tcW w:w="7560" w:type="dxa"/>
            <w:tcBorders>
              <w:top w:val="nil"/>
              <w:left w:val="nil"/>
              <w:bottom w:val="nil"/>
              <w:right w:val="nil"/>
            </w:tcBorders>
          </w:tcPr>
          <w:p w14:paraId="1DFEC300" w14:textId="77777777" w:rsidR="002E2A04" w:rsidRDefault="002E2A04" w:rsidP="00CB149C">
            <w:pPr>
              <w:widowControl w:val="0"/>
              <w:autoSpaceDE w:val="0"/>
              <w:autoSpaceDN w:val="0"/>
              <w:adjustRightInd w:val="0"/>
              <w:rPr>
                <w:color w:val="000000"/>
              </w:rPr>
            </w:pPr>
            <w:r>
              <w:rPr>
                <w:b/>
                <w:bCs/>
                <w:color w:val="000000"/>
              </w:rPr>
              <w:t>CAPITALIZATION OF THE COMPANY</w:t>
            </w:r>
          </w:p>
        </w:tc>
        <w:tc>
          <w:tcPr>
            <w:tcW w:w="1627" w:type="dxa"/>
            <w:tcBorders>
              <w:top w:val="nil"/>
              <w:left w:val="nil"/>
              <w:bottom w:val="nil"/>
              <w:right w:val="nil"/>
            </w:tcBorders>
          </w:tcPr>
          <w:p w14:paraId="518B969D" w14:textId="77777777" w:rsidR="002E2A04" w:rsidRPr="00305BAC" w:rsidRDefault="002E2A04" w:rsidP="00CB149C">
            <w:pPr>
              <w:widowControl w:val="0"/>
              <w:autoSpaceDE w:val="0"/>
              <w:autoSpaceDN w:val="0"/>
              <w:adjustRightInd w:val="0"/>
              <w:rPr>
                <w:rFonts w:cs="Calibri"/>
                <w:color w:val="000000"/>
              </w:rPr>
            </w:pPr>
          </w:p>
        </w:tc>
      </w:tr>
      <w:tr w:rsidR="002E2A04" w14:paraId="2D2580AF" w14:textId="77777777" w:rsidTr="00CB149C">
        <w:trPr>
          <w:trHeight w:val="105"/>
        </w:trPr>
        <w:tc>
          <w:tcPr>
            <w:tcW w:w="2112" w:type="dxa"/>
            <w:tcBorders>
              <w:top w:val="nil"/>
              <w:left w:val="nil"/>
              <w:bottom w:val="nil"/>
              <w:right w:val="nil"/>
            </w:tcBorders>
          </w:tcPr>
          <w:p w14:paraId="5D355AF3" w14:textId="77777777" w:rsidR="002E2A04" w:rsidRDefault="002E2A04" w:rsidP="00CB149C">
            <w:pPr>
              <w:widowControl w:val="0"/>
              <w:autoSpaceDE w:val="0"/>
              <w:autoSpaceDN w:val="0"/>
              <w:adjustRightInd w:val="0"/>
              <w:jc w:val="right"/>
              <w:rPr>
                <w:color w:val="000000"/>
              </w:rPr>
            </w:pPr>
            <w:r>
              <w:rPr>
                <w:color w:val="000000"/>
              </w:rPr>
              <w:t>2.1</w:t>
            </w:r>
          </w:p>
        </w:tc>
        <w:tc>
          <w:tcPr>
            <w:tcW w:w="7560" w:type="dxa"/>
            <w:tcBorders>
              <w:top w:val="nil"/>
              <w:left w:val="nil"/>
              <w:bottom w:val="nil"/>
              <w:right w:val="nil"/>
            </w:tcBorders>
          </w:tcPr>
          <w:p w14:paraId="62EF00E7" w14:textId="77777777" w:rsidR="002E2A04" w:rsidRDefault="002E2A04" w:rsidP="00CB149C">
            <w:pPr>
              <w:widowControl w:val="0"/>
              <w:autoSpaceDE w:val="0"/>
              <w:autoSpaceDN w:val="0"/>
              <w:adjustRightInd w:val="0"/>
              <w:rPr>
                <w:color w:val="000000"/>
              </w:rPr>
            </w:pPr>
            <w:r>
              <w:rPr>
                <w:color w:val="000000"/>
              </w:rPr>
              <w:t>Capital Contributions to Company ………………………………………….</w:t>
            </w:r>
          </w:p>
        </w:tc>
        <w:tc>
          <w:tcPr>
            <w:tcW w:w="1627" w:type="dxa"/>
            <w:tcBorders>
              <w:top w:val="nil"/>
              <w:left w:val="nil"/>
              <w:bottom w:val="nil"/>
              <w:right w:val="nil"/>
            </w:tcBorders>
          </w:tcPr>
          <w:p w14:paraId="06029BF4" w14:textId="77777777" w:rsidR="002E2A04" w:rsidRPr="00305BAC" w:rsidRDefault="002E2A04" w:rsidP="00CB149C">
            <w:pPr>
              <w:widowControl w:val="0"/>
              <w:autoSpaceDE w:val="0"/>
              <w:autoSpaceDN w:val="0"/>
              <w:adjustRightInd w:val="0"/>
              <w:rPr>
                <w:rFonts w:cs="Calibri"/>
                <w:color w:val="000000"/>
              </w:rPr>
            </w:pPr>
            <w:r>
              <w:rPr>
                <w:rFonts w:cs="Calibri"/>
                <w:color w:val="000000"/>
              </w:rPr>
              <w:t>5</w:t>
            </w:r>
          </w:p>
        </w:tc>
      </w:tr>
      <w:tr w:rsidR="002E2A04" w14:paraId="7E63876A" w14:textId="77777777" w:rsidTr="00CB149C">
        <w:trPr>
          <w:trHeight w:val="302"/>
        </w:trPr>
        <w:tc>
          <w:tcPr>
            <w:tcW w:w="2112" w:type="dxa"/>
            <w:tcBorders>
              <w:top w:val="nil"/>
              <w:left w:val="nil"/>
              <w:bottom w:val="nil"/>
              <w:right w:val="nil"/>
            </w:tcBorders>
          </w:tcPr>
          <w:p w14:paraId="12C69763" w14:textId="77777777" w:rsidR="002E2A04" w:rsidRDefault="002E2A04" w:rsidP="00CB149C">
            <w:pPr>
              <w:widowControl w:val="0"/>
              <w:autoSpaceDE w:val="0"/>
              <w:autoSpaceDN w:val="0"/>
              <w:adjustRightInd w:val="0"/>
              <w:jc w:val="right"/>
              <w:rPr>
                <w:b/>
                <w:bCs/>
                <w:color w:val="000000"/>
              </w:rPr>
            </w:pPr>
            <w:r>
              <w:rPr>
                <w:color w:val="000000"/>
              </w:rPr>
              <w:t>2.2</w:t>
            </w:r>
          </w:p>
        </w:tc>
        <w:tc>
          <w:tcPr>
            <w:tcW w:w="7560" w:type="dxa"/>
            <w:tcBorders>
              <w:top w:val="nil"/>
              <w:left w:val="nil"/>
              <w:bottom w:val="nil"/>
              <w:right w:val="nil"/>
            </w:tcBorders>
          </w:tcPr>
          <w:p w14:paraId="67AA7453" w14:textId="77777777" w:rsidR="002E2A04" w:rsidRDefault="002E2A04" w:rsidP="00CB149C">
            <w:pPr>
              <w:widowControl w:val="0"/>
              <w:autoSpaceDE w:val="0"/>
              <w:autoSpaceDN w:val="0"/>
              <w:adjustRightInd w:val="0"/>
              <w:rPr>
                <w:b/>
                <w:bCs/>
                <w:color w:val="000000"/>
              </w:rPr>
            </w:pPr>
            <w:r>
              <w:rPr>
                <w:color w:val="000000"/>
              </w:rPr>
              <w:t>Capital Accounts ………………………………………………………….…</w:t>
            </w:r>
          </w:p>
        </w:tc>
        <w:tc>
          <w:tcPr>
            <w:tcW w:w="1627" w:type="dxa"/>
            <w:tcBorders>
              <w:top w:val="nil"/>
              <w:left w:val="nil"/>
              <w:bottom w:val="nil"/>
              <w:right w:val="nil"/>
            </w:tcBorders>
          </w:tcPr>
          <w:p w14:paraId="113D794F" w14:textId="77777777" w:rsidR="002E2A04" w:rsidRPr="00305BAC" w:rsidRDefault="002E2A04" w:rsidP="00CB149C">
            <w:pPr>
              <w:widowControl w:val="0"/>
              <w:autoSpaceDE w:val="0"/>
              <w:autoSpaceDN w:val="0"/>
              <w:adjustRightInd w:val="0"/>
              <w:rPr>
                <w:rFonts w:cs="Calibri"/>
                <w:color w:val="000000"/>
              </w:rPr>
            </w:pPr>
            <w:r>
              <w:rPr>
                <w:rFonts w:cs="Calibri"/>
                <w:color w:val="000000"/>
              </w:rPr>
              <w:t>6</w:t>
            </w:r>
          </w:p>
        </w:tc>
      </w:tr>
      <w:tr w:rsidR="002E2A04" w14:paraId="64F6C806" w14:textId="77777777" w:rsidTr="00CB149C">
        <w:trPr>
          <w:trHeight w:val="302"/>
        </w:trPr>
        <w:tc>
          <w:tcPr>
            <w:tcW w:w="2112" w:type="dxa"/>
            <w:tcBorders>
              <w:top w:val="nil"/>
              <w:left w:val="nil"/>
              <w:bottom w:val="nil"/>
              <w:right w:val="nil"/>
            </w:tcBorders>
          </w:tcPr>
          <w:p w14:paraId="4B4EE4CB" w14:textId="77777777" w:rsidR="002E2A04" w:rsidRDefault="002E2A04" w:rsidP="00CB149C">
            <w:pPr>
              <w:widowControl w:val="0"/>
              <w:autoSpaceDE w:val="0"/>
              <w:autoSpaceDN w:val="0"/>
              <w:adjustRightInd w:val="0"/>
              <w:jc w:val="right"/>
              <w:rPr>
                <w:color w:val="000000"/>
              </w:rPr>
            </w:pPr>
            <w:r>
              <w:rPr>
                <w:color w:val="000000"/>
              </w:rPr>
              <w:t>2.3</w:t>
            </w:r>
          </w:p>
        </w:tc>
        <w:tc>
          <w:tcPr>
            <w:tcW w:w="7560" w:type="dxa"/>
            <w:tcBorders>
              <w:top w:val="nil"/>
              <w:left w:val="nil"/>
              <w:bottom w:val="nil"/>
              <w:right w:val="nil"/>
            </w:tcBorders>
          </w:tcPr>
          <w:p w14:paraId="2CAC202E" w14:textId="77777777" w:rsidR="002E2A04" w:rsidRDefault="002E2A04" w:rsidP="002E2A04">
            <w:pPr>
              <w:widowControl w:val="0"/>
              <w:autoSpaceDE w:val="0"/>
              <w:autoSpaceDN w:val="0"/>
              <w:adjustRightInd w:val="0"/>
              <w:rPr>
                <w:color w:val="000000"/>
              </w:rPr>
            </w:pPr>
            <w:r>
              <w:rPr>
                <w:color w:val="000000"/>
              </w:rPr>
              <w:t>Units of Ownership ……………………………………………………...</w:t>
            </w:r>
          </w:p>
        </w:tc>
        <w:tc>
          <w:tcPr>
            <w:tcW w:w="1627" w:type="dxa"/>
            <w:tcBorders>
              <w:top w:val="nil"/>
              <w:left w:val="nil"/>
              <w:bottom w:val="nil"/>
              <w:right w:val="nil"/>
            </w:tcBorders>
          </w:tcPr>
          <w:p w14:paraId="625B55C8" w14:textId="77777777" w:rsidR="002E2A04" w:rsidRPr="00305BAC" w:rsidRDefault="002E2A04" w:rsidP="00CB149C">
            <w:pPr>
              <w:widowControl w:val="0"/>
              <w:autoSpaceDE w:val="0"/>
              <w:autoSpaceDN w:val="0"/>
              <w:adjustRightInd w:val="0"/>
              <w:rPr>
                <w:rFonts w:cs="Calibri"/>
                <w:color w:val="000000"/>
              </w:rPr>
            </w:pPr>
            <w:r>
              <w:rPr>
                <w:rFonts w:cs="Calibri"/>
                <w:color w:val="000000"/>
              </w:rPr>
              <w:t>7</w:t>
            </w:r>
          </w:p>
        </w:tc>
      </w:tr>
      <w:tr w:rsidR="002E2A04" w14:paraId="7F7B757C" w14:textId="77777777" w:rsidTr="00CB149C">
        <w:trPr>
          <w:trHeight w:val="302"/>
        </w:trPr>
        <w:tc>
          <w:tcPr>
            <w:tcW w:w="2112" w:type="dxa"/>
            <w:tcBorders>
              <w:top w:val="nil"/>
              <w:left w:val="nil"/>
              <w:bottom w:val="nil"/>
              <w:right w:val="nil"/>
            </w:tcBorders>
          </w:tcPr>
          <w:p w14:paraId="6A647D5F" w14:textId="77777777" w:rsidR="002E2A04" w:rsidRDefault="002E2A04" w:rsidP="00CB149C">
            <w:pPr>
              <w:widowControl w:val="0"/>
              <w:autoSpaceDE w:val="0"/>
              <w:autoSpaceDN w:val="0"/>
              <w:adjustRightInd w:val="0"/>
              <w:jc w:val="right"/>
              <w:rPr>
                <w:color w:val="000000"/>
              </w:rPr>
            </w:pPr>
            <w:r>
              <w:rPr>
                <w:color w:val="000000"/>
              </w:rPr>
              <w:lastRenderedPageBreak/>
              <w:t>2.4</w:t>
            </w:r>
          </w:p>
        </w:tc>
        <w:tc>
          <w:tcPr>
            <w:tcW w:w="7560" w:type="dxa"/>
            <w:tcBorders>
              <w:top w:val="nil"/>
              <w:left w:val="nil"/>
              <w:bottom w:val="nil"/>
              <w:right w:val="nil"/>
            </w:tcBorders>
          </w:tcPr>
          <w:p w14:paraId="2C2A94A2" w14:textId="77777777" w:rsidR="002E2A04" w:rsidRDefault="002E2A04" w:rsidP="00CB149C">
            <w:pPr>
              <w:widowControl w:val="0"/>
              <w:autoSpaceDE w:val="0"/>
              <w:autoSpaceDN w:val="0"/>
              <w:adjustRightInd w:val="0"/>
              <w:rPr>
                <w:color w:val="000000"/>
              </w:rPr>
            </w:pPr>
            <w:r>
              <w:rPr>
                <w:color w:val="000000"/>
              </w:rPr>
              <w:t>Loans and Guarantees from Members ………………………………………</w:t>
            </w:r>
          </w:p>
        </w:tc>
        <w:tc>
          <w:tcPr>
            <w:tcW w:w="1627" w:type="dxa"/>
            <w:tcBorders>
              <w:top w:val="nil"/>
              <w:left w:val="nil"/>
              <w:bottom w:val="nil"/>
              <w:right w:val="nil"/>
            </w:tcBorders>
          </w:tcPr>
          <w:p w14:paraId="7894CCA3" w14:textId="77777777" w:rsidR="002E2A04" w:rsidRPr="00305BAC" w:rsidRDefault="002E2A04" w:rsidP="00CB149C">
            <w:pPr>
              <w:widowControl w:val="0"/>
              <w:autoSpaceDE w:val="0"/>
              <w:autoSpaceDN w:val="0"/>
              <w:adjustRightInd w:val="0"/>
              <w:rPr>
                <w:rFonts w:cs="Calibri"/>
                <w:color w:val="000000"/>
              </w:rPr>
            </w:pPr>
            <w:r>
              <w:rPr>
                <w:rFonts w:cs="Calibri"/>
                <w:color w:val="000000"/>
              </w:rPr>
              <w:t>8</w:t>
            </w:r>
          </w:p>
        </w:tc>
      </w:tr>
      <w:tr w:rsidR="002E2A04" w14:paraId="61CC7DFE" w14:textId="77777777" w:rsidTr="00CB149C">
        <w:trPr>
          <w:trHeight w:val="302"/>
        </w:trPr>
        <w:tc>
          <w:tcPr>
            <w:tcW w:w="2112" w:type="dxa"/>
            <w:tcBorders>
              <w:top w:val="nil"/>
              <w:left w:val="nil"/>
              <w:bottom w:val="nil"/>
              <w:right w:val="nil"/>
            </w:tcBorders>
          </w:tcPr>
          <w:p w14:paraId="3E570205" w14:textId="77777777" w:rsidR="002E2A04" w:rsidRDefault="002E2A04" w:rsidP="00CB149C">
            <w:pPr>
              <w:widowControl w:val="0"/>
              <w:autoSpaceDE w:val="0"/>
              <w:autoSpaceDN w:val="0"/>
              <w:adjustRightInd w:val="0"/>
              <w:jc w:val="right"/>
              <w:rPr>
                <w:color w:val="000000"/>
              </w:rPr>
            </w:pPr>
          </w:p>
        </w:tc>
        <w:tc>
          <w:tcPr>
            <w:tcW w:w="7560" w:type="dxa"/>
            <w:tcBorders>
              <w:top w:val="nil"/>
              <w:left w:val="nil"/>
              <w:bottom w:val="nil"/>
              <w:right w:val="nil"/>
            </w:tcBorders>
          </w:tcPr>
          <w:p w14:paraId="2AF549EB" w14:textId="77777777" w:rsidR="002E2A04" w:rsidRDefault="002E2A04" w:rsidP="00CB149C">
            <w:pPr>
              <w:widowControl w:val="0"/>
              <w:autoSpaceDE w:val="0"/>
              <w:autoSpaceDN w:val="0"/>
              <w:adjustRightInd w:val="0"/>
              <w:rPr>
                <w:color w:val="000000"/>
              </w:rPr>
            </w:pPr>
          </w:p>
        </w:tc>
        <w:tc>
          <w:tcPr>
            <w:tcW w:w="1627" w:type="dxa"/>
            <w:tcBorders>
              <w:top w:val="nil"/>
              <w:left w:val="nil"/>
              <w:bottom w:val="nil"/>
              <w:right w:val="nil"/>
            </w:tcBorders>
          </w:tcPr>
          <w:p w14:paraId="1F217685" w14:textId="77777777" w:rsidR="002E2A04" w:rsidRPr="00305BAC" w:rsidRDefault="002E2A04" w:rsidP="00CB149C">
            <w:pPr>
              <w:widowControl w:val="0"/>
              <w:autoSpaceDE w:val="0"/>
              <w:autoSpaceDN w:val="0"/>
              <w:adjustRightInd w:val="0"/>
              <w:rPr>
                <w:rFonts w:cs="Calibri"/>
                <w:color w:val="000000"/>
              </w:rPr>
            </w:pPr>
          </w:p>
        </w:tc>
      </w:tr>
      <w:tr w:rsidR="002E2A04" w14:paraId="0781FF72" w14:textId="77777777" w:rsidTr="00CB149C">
        <w:trPr>
          <w:trHeight w:val="302"/>
        </w:trPr>
        <w:tc>
          <w:tcPr>
            <w:tcW w:w="2112" w:type="dxa"/>
            <w:tcBorders>
              <w:top w:val="nil"/>
              <w:left w:val="nil"/>
              <w:bottom w:val="nil"/>
              <w:right w:val="nil"/>
            </w:tcBorders>
          </w:tcPr>
          <w:p w14:paraId="7D0A6385" w14:textId="77777777" w:rsidR="002E2A04" w:rsidRDefault="002E2A04" w:rsidP="00CB149C">
            <w:pPr>
              <w:widowControl w:val="0"/>
              <w:autoSpaceDE w:val="0"/>
              <w:autoSpaceDN w:val="0"/>
              <w:adjustRightInd w:val="0"/>
              <w:jc w:val="right"/>
              <w:rPr>
                <w:color w:val="000000"/>
              </w:rPr>
            </w:pPr>
            <w:r>
              <w:rPr>
                <w:b/>
                <w:bCs/>
                <w:color w:val="000000"/>
              </w:rPr>
              <w:t>Article 3</w:t>
            </w:r>
          </w:p>
        </w:tc>
        <w:tc>
          <w:tcPr>
            <w:tcW w:w="7560" w:type="dxa"/>
            <w:tcBorders>
              <w:top w:val="nil"/>
              <w:left w:val="nil"/>
              <w:bottom w:val="nil"/>
              <w:right w:val="nil"/>
            </w:tcBorders>
          </w:tcPr>
          <w:p w14:paraId="1298D4E3" w14:textId="77777777" w:rsidR="002E2A04" w:rsidRDefault="002E2A04" w:rsidP="00CB149C">
            <w:pPr>
              <w:widowControl w:val="0"/>
              <w:autoSpaceDE w:val="0"/>
              <w:autoSpaceDN w:val="0"/>
              <w:adjustRightInd w:val="0"/>
              <w:rPr>
                <w:color w:val="000000"/>
              </w:rPr>
            </w:pPr>
            <w:r>
              <w:rPr>
                <w:b/>
                <w:bCs/>
                <w:color w:val="000000"/>
              </w:rPr>
              <w:t>ALLOCATIONS AND DISTRIBUTIONS OF INCOME</w:t>
            </w:r>
          </w:p>
        </w:tc>
        <w:tc>
          <w:tcPr>
            <w:tcW w:w="1627" w:type="dxa"/>
            <w:tcBorders>
              <w:top w:val="nil"/>
              <w:left w:val="nil"/>
              <w:bottom w:val="nil"/>
              <w:right w:val="nil"/>
            </w:tcBorders>
          </w:tcPr>
          <w:p w14:paraId="0C2BCDC7" w14:textId="77777777" w:rsidR="002E2A04" w:rsidRPr="00305BAC" w:rsidRDefault="002E2A04" w:rsidP="00CB149C">
            <w:pPr>
              <w:widowControl w:val="0"/>
              <w:autoSpaceDE w:val="0"/>
              <w:autoSpaceDN w:val="0"/>
              <w:adjustRightInd w:val="0"/>
              <w:rPr>
                <w:rFonts w:cs="Calibri"/>
                <w:color w:val="000000"/>
              </w:rPr>
            </w:pPr>
          </w:p>
        </w:tc>
      </w:tr>
      <w:tr w:rsidR="002E2A04" w14:paraId="7DBE22DA" w14:textId="77777777" w:rsidTr="00CB149C">
        <w:trPr>
          <w:trHeight w:val="105"/>
        </w:trPr>
        <w:tc>
          <w:tcPr>
            <w:tcW w:w="2112" w:type="dxa"/>
            <w:tcBorders>
              <w:top w:val="nil"/>
              <w:left w:val="nil"/>
              <w:bottom w:val="nil"/>
              <w:right w:val="nil"/>
            </w:tcBorders>
          </w:tcPr>
          <w:p w14:paraId="21317C14" w14:textId="77777777" w:rsidR="002E2A04" w:rsidRDefault="002E2A04" w:rsidP="00CB149C">
            <w:pPr>
              <w:widowControl w:val="0"/>
              <w:autoSpaceDE w:val="0"/>
              <w:autoSpaceDN w:val="0"/>
              <w:adjustRightInd w:val="0"/>
              <w:jc w:val="right"/>
              <w:rPr>
                <w:color w:val="000000"/>
              </w:rPr>
            </w:pPr>
            <w:r>
              <w:rPr>
                <w:color w:val="000000"/>
              </w:rPr>
              <w:t>3.1</w:t>
            </w:r>
          </w:p>
        </w:tc>
        <w:tc>
          <w:tcPr>
            <w:tcW w:w="7560" w:type="dxa"/>
            <w:tcBorders>
              <w:top w:val="nil"/>
              <w:left w:val="nil"/>
              <w:bottom w:val="nil"/>
              <w:right w:val="nil"/>
            </w:tcBorders>
          </w:tcPr>
          <w:p w14:paraId="0271BF92" w14:textId="77777777" w:rsidR="002E2A04" w:rsidRDefault="002E2A04" w:rsidP="00CB149C">
            <w:pPr>
              <w:widowControl w:val="0"/>
              <w:autoSpaceDE w:val="0"/>
              <w:autoSpaceDN w:val="0"/>
              <w:adjustRightInd w:val="0"/>
              <w:rPr>
                <w:color w:val="000000"/>
              </w:rPr>
            </w:pPr>
            <w:r>
              <w:rPr>
                <w:color w:val="000000"/>
              </w:rPr>
              <w:t>Allocation of Income and Loss………………………………………………</w:t>
            </w:r>
          </w:p>
        </w:tc>
        <w:tc>
          <w:tcPr>
            <w:tcW w:w="1627" w:type="dxa"/>
            <w:tcBorders>
              <w:top w:val="nil"/>
              <w:left w:val="nil"/>
              <w:bottom w:val="nil"/>
              <w:right w:val="nil"/>
            </w:tcBorders>
          </w:tcPr>
          <w:p w14:paraId="60CEEF45" w14:textId="77777777" w:rsidR="002E2A04" w:rsidRPr="00305BAC" w:rsidRDefault="002E2A04" w:rsidP="00CB149C">
            <w:pPr>
              <w:widowControl w:val="0"/>
              <w:autoSpaceDE w:val="0"/>
              <w:autoSpaceDN w:val="0"/>
              <w:adjustRightInd w:val="0"/>
              <w:rPr>
                <w:rFonts w:cs="Calibri"/>
                <w:color w:val="000000"/>
              </w:rPr>
            </w:pPr>
            <w:r>
              <w:rPr>
                <w:rFonts w:cs="Calibri"/>
                <w:color w:val="000000"/>
              </w:rPr>
              <w:t>9</w:t>
            </w:r>
          </w:p>
        </w:tc>
      </w:tr>
      <w:tr w:rsidR="002E2A04" w14:paraId="6F946388" w14:textId="77777777" w:rsidTr="00CB149C">
        <w:trPr>
          <w:trHeight w:val="302"/>
        </w:trPr>
        <w:tc>
          <w:tcPr>
            <w:tcW w:w="2112" w:type="dxa"/>
            <w:tcBorders>
              <w:top w:val="nil"/>
              <w:left w:val="nil"/>
              <w:bottom w:val="nil"/>
              <w:right w:val="nil"/>
            </w:tcBorders>
          </w:tcPr>
          <w:p w14:paraId="024BEE8C" w14:textId="77777777" w:rsidR="002E2A04" w:rsidRDefault="002E2A04" w:rsidP="00CB149C">
            <w:pPr>
              <w:widowControl w:val="0"/>
              <w:autoSpaceDE w:val="0"/>
              <w:autoSpaceDN w:val="0"/>
              <w:adjustRightInd w:val="0"/>
              <w:jc w:val="right"/>
              <w:rPr>
                <w:color w:val="000000"/>
              </w:rPr>
            </w:pPr>
            <w:r>
              <w:rPr>
                <w:color w:val="000000"/>
              </w:rPr>
              <w:t>3.2</w:t>
            </w:r>
          </w:p>
        </w:tc>
        <w:tc>
          <w:tcPr>
            <w:tcW w:w="7560" w:type="dxa"/>
            <w:tcBorders>
              <w:top w:val="nil"/>
              <w:left w:val="nil"/>
              <w:bottom w:val="nil"/>
              <w:right w:val="nil"/>
            </w:tcBorders>
          </w:tcPr>
          <w:p w14:paraId="360B3352" w14:textId="77777777" w:rsidR="002E2A04" w:rsidRDefault="002E2A04" w:rsidP="00CB149C">
            <w:pPr>
              <w:widowControl w:val="0"/>
              <w:autoSpaceDE w:val="0"/>
              <w:autoSpaceDN w:val="0"/>
              <w:adjustRightInd w:val="0"/>
              <w:rPr>
                <w:color w:val="000000"/>
              </w:rPr>
            </w:pPr>
            <w:r>
              <w:rPr>
                <w:color w:val="000000"/>
              </w:rPr>
              <w:t>Distributions………………………………………………………………….</w:t>
            </w:r>
          </w:p>
        </w:tc>
        <w:tc>
          <w:tcPr>
            <w:tcW w:w="1627" w:type="dxa"/>
            <w:tcBorders>
              <w:top w:val="nil"/>
              <w:left w:val="nil"/>
              <w:bottom w:val="nil"/>
              <w:right w:val="nil"/>
            </w:tcBorders>
          </w:tcPr>
          <w:p w14:paraId="66BCAF0D" w14:textId="77777777" w:rsidR="002E2A04" w:rsidRPr="00305BAC" w:rsidRDefault="002E2A04" w:rsidP="00CB149C">
            <w:pPr>
              <w:widowControl w:val="0"/>
              <w:autoSpaceDE w:val="0"/>
              <w:autoSpaceDN w:val="0"/>
              <w:adjustRightInd w:val="0"/>
              <w:rPr>
                <w:rFonts w:cs="Calibri"/>
                <w:color w:val="000000"/>
              </w:rPr>
            </w:pPr>
            <w:r>
              <w:rPr>
                <w:rFonts w:cs="Calibri"/>
                <w:color w:val="000000"/>
              </w:rPr>
              <w:t>9</w:t>
            </w:r>
          </w:p>
        </w:tc>
      </w:tr>
      <w:tr w:rsidR="002E2A04" w14:paraId="727C43DB" w14:textId="77777777" w:rsidTr="00CB149C">
        <w:trPr>
          <w:trHeight w:val="302"/>
        </w:trPr>
        <w:tc>
          <w:tcPr>
            <w:tcW w:w="2112" w:type="dxa"/>
            <w:tcBorders>
              <w:top w:val="nil"/>
              <w:left w:val="nil"/>
              <w:bottom w:val="nil"/>
              <w:right w:val="nil"/>
            </w:tcBorders>
          </w:tcPr>
          <w:p w14:paraId="2ABB4222" w14:textId="77777777" w:rsidR="002E2A04" w:rsidRDefault="002E2A04" w:rsidP="00CB149C">
            <w:pPr>
              <w:widowControl w:val="0"/>
              <w:autoSpaceDE w:val="0"/>
              <w:autoSpaceDN w:val="0"/>
              <w:adjustRightInd w:val="0"/>
              <w:jc w:val="right"/>
              <w:rPr>
                <w:color w:val="000000"/>
              </w:rPr>
            </w:pPr>
            <w:r>
              <w:rPr>
                <w:color w:val="000000"/>
              </w:rPr>
              <w:t>3.3</w:t>
            </w:r>
          </w:p>
        </w:tc>
        <w:tc>
          <w:tcPr>
            <w:tcW w:w="7560" w:type="dxa"/>
            <w:tcBorders>
              <w:top w:val="nil"/>
              <w:left w:val="nil"/>
              <w:bottom w:val="nil"/>
              <w:right w:val="nil"/>
            </w:tcBorders>
          </w:tcPr>
          <w:p w14:paraId="6CE4D137" w14:textId="77777777" w:rsidR="002E2A04" w:rsidRDefault="002E2A04" w:rsidP="00CB149C">
            <w:pPr>
              <w:widowControl w:val="0"/>
              <w:autoSpaceDE w:val="0"/>
              <w:autoSpaceDN w:val="0"/>
              <w:adjustRightInd w:val="0"/>
              <w:rPr>
                <w:color w:val="000000"/>
              </w:rPr>
            </w:pPr>
            <w:r>
              <w:rPr>
                <w:color w:val="000000"/>
              </w:rPr>
              <w:t>Tax Elections ……………………………………………………………….</w:t>
            </w:r>
          </w:p>
        </w:tc>
        <w:tc>
          <w:tcPr>
            <w:tcW w:w="1627" w:type="dxa"/>
            <w:tcBorders>
              <w:top w:val="nil"/>
              <w:left w:val="nil"/>
              <w:bottom w:val="nil"/>
              <w:right w:val="nil"/>
            </w:tcBorders>
          </w:tcPr>
          <w:p w14:paraId="213B1408" w14:textId="77777777" w:rsidR="002E2A04" w:rsidRPr="00305BAC" w:rsidRDefault="002E2A04" w:rsidP="00CB149C">
            <w:pPr>
              <w:widowControl w:val="0"/>
              <w:autoSpaceDE w:val="0"/>
              <w:autoSpaceDN w:val="0"/>
              <w:adjustRightInd w:val="0"/>
              <w:rPr>
                <w:rFonts w:cs="Calibri"/>
                <w:color w:val="000000"/>
              </w:rPr>
            </w:pPr>
            <w:r>
              <w:rPr>
                <w:rFonts w:cs="Calibri"/>
                <w:color w:val="000000"/>
              </w:rPr>
              <w:t>9</w:t>
            </w:r>
          </w:p>
        </w:tc>
      </w:tr>
      <w:tr w:rsidR="002E2A04" w14:paraId="642B33F2" w14:textId="77777777" w:rsidTr="00CB149C">
        <w:trPr>
          <w:trHeight w:val="302"/>
        </w:trPr>
        <w:tc>
          <w:tcPr>
            <w:tcW w:w="2112" w:type="dxa"/>
            <w:tcBorders>
              <w:top w:val="nil"/>
              <w:left w:val="nil"/>
              <w:bottom w:val="nil"/>
              <w:right w:val="nil"/>
            </w:tcBorders>
          </w:tcPr>
          <w:p w14:paraId="2444174E" w14:textId="77777777" w:rsidR="002E2A04" w:rsidRDefault="002E2A04" w:rsidP="00CB149C">
            <w:pPr>
              <w:widowControl w:val="0"/>
              <w:autoSpaceDE w:val="0"/>
              <w:autoSpaceDN w:val="0"/>
              <w:adjustRightInd w:val="0"/>
              <w:jc w:val="right"/>
              <w:rPr>
                <w:color w:val="000000"/>
              </w:rPr>
            </w:pPr>
            <w:r>
              <w:rPr>
                <w:color w:val="000000"/>
              </w:rPr>
              <w:t>3.4</w:t>
            </w:r>
          </w:p>
        </w:tc>
        <w:tc>
          <w:tcPr>
            <w:tcW w:w="7560" w:type="dxa"/>
            <w:tcBorders>
              <w:top w:val="nil"/>
              <w:left w:val="nil"/>
              <w:bottom w:val="nil"/>
              <w:right w:val="nil"/>
            </w:tcBorders>
          </w:tcPr>
          <w:p w14:paraId="633ED0CB" w14:textId="77777777" w:rsidR="002E2A04" w:rsidRDefault="002E2A04" w:rsidP="00CB149C">
            <w:pPr>
              <w:widowControl w:val="0"/>
              <w:autoSpaceDE w:val="0"/>
              <w:autoSpaceDN w:val="0"/>
              <w:adjustRightInd w:val="0"/>
              <w:rPr>
                <w:color w:val="000000"/>
              </w:rPr>
            </w:pPr>
            <w:r>
              <w:rPr>
                <w:color w:val="000000"/>
              </w:rPr>
              <w:t>Bank Accounts……………………………………………………………….</w:t>
            </w:r>
          </w:p>
        </w:tc>
        <w:tc>
          <w:tcPr>
            <w:tcW w:w="1627" w:type="dxa"/>
            <w:tcBorders>
              <w:top w:val="nil"/>
              <w:left w:val="nil"/>
              <w:bottom w:val="nil"/>
              <w:right w:val="nil"/>
            </w:tcBorders>
          </w:tcPr>
          <w:p w14:paraId="7BDCE431" w14:textId="77777777" w:rsidR="002E2A04" w:rsidRPr="00305BAC" w:rsidRDefault="002E2A04" w:rsidP="00CB149C">
            <w:pPr>
              <w:widowControl w:val="0"/>
              <w:autoSpaceDE w:val="0"/>
              <w:autoSpaceDN w:val="0"/>
              <w:adjustRightInd w:val="0"/>
              <w:rPr>
                <w:rFonts w:cs="Calibri"/>
                <w:color w:val="000000"/>
              </w:rPr>
            </w:pPr>
            <w:r>
              <w:rPr>
                <w:rFonts w:cs="Calibri"/>
                <w:color w:val="000000"/>
              </w:rPr>
              <w:t>10</w:t>
            </w:r>
          </w:p>
        </w:tc>
      </w:tr>
      <w:tr w:rsidR="002E2A04" w14:paraId="20CD1FD5" w14:textId="77777777" w:rsidTr="00CB149C">
        <w:trPr>
          <w:trHeight w:val="302"/>
        </w:trPr>
        <w:tc>
          <w:tcPr>
            <w:tcW w:w="2112" w:type="dxa"/>
            <w:tcBorders>
              <w:top w:val="nil"/>
              <w:left w:val="nil"/>
              <w:bottom w:val="nil"/>
              <w:right w:val="nil"/>
            </w:tcBorders>
          </w:tcPr>
          <w:p w14:paraId="6874A666" w14:textId="77777777" w:rsidR="002E2A04" w:rsidRDefault="002E2A04" w:rsidP="00CB149C">
            <w:pPr>
              <w:widowControl w:val="0"/>
              <w:autoSpaceDE w:val="0"/>
              <w:autoSpaceDN w:val="0"/>
              <w:adjustRightInd w:val="0"/>
              <w:jc w:val="right"/>
              <w:rPr>
                <w:color w:val="000000"/>
              </w:rPr>
            </w:pPr>
            <w:r>
              <w:rPr>
                <w:color w:val="000000"/>
              </w:rPr>
              <w:t>3.5</w:t>
            </w:r>
          </w:p>
        </w:tc>
        <w:tc>
          <w:tcPr>
            <w:tcW w:w="7560" w:type="dxa"/>
            <w:tcBorders>
              <w:top w:val="nil"/>
              <w:left w:val="nil"/>
              <w:bottom w:val="nil"/>
              <w:right w:val="nil"/>
            </w:tcBorders>
          </w:tcPr>
          <w:p w14:paraId="5E208EF0" w14:textId="77777777" w:rsidR="002E2A04" w:rsidRDefault="002E2A04" w:rsidP="00CB149C">
            <w:pPr>
              <w:widowControl w:val="0"/>
              <w:autoSpaceDE w:val="0"/>
              <w:autoSpaceDN w:val="0"/>
              <w:adjustRightInd w:val="0"/>
              <w:rPr>
                <w:color w:val="000000"/>
              </w:rPr>
            </w:pPr>
            <w:r>
              <w:rPr>
                <w:color w:val="000000"/>
              </w:rPr>
              <w:t>Records to Be Maintained …………………………………………………</w:t>
            </w:r>
          </w:p>
        </w:tc>
        <w:tc>
          <w:tcPr>
            <w:tcW w:w="1627" w:type="dxa"/>
            <w:tcBorders>
              <w:top w:val="nil"/>
              <w:left w:val="nil"/>
              <w:bottom w:val="nil"/>
              <w:right w:val="nil"/>
            </w:tcBorders>
          </w:tcPr>
          <w:p w14:paraId="22187F01" w14:textId="77777777" w:rsidR="002E2A04" w:rsidRPr="00305BAC" w:rsidRDefault="002E2A04" w:rsidP="00CB149C">
            <w:pPr>
              <w:widowControl w:val="0"/>
              <w:autoSpaceDE w:val="0"/>
              <w:autoSpaceDN w:val="0"/>
              <w:adjustRightInd w:val="0"/>
              <w:rPr>
                <w:rFonts w:cs="Calibri"/>
                <w:color w:val="000000"/>
              </w:rPr>
            </w:pPr>
            <w:r>
              <w:rPr>
                <w:rFonts w:cs="Calibri"/>
                <w:color w:val="000000"/>
              </w:rPr>
              <w:t>10</w:t>
            </w:r>
          </w:p>
        </w:tc>
      </w:tr>
      <w:tr w:rsidR="002E2A04" w14:paraId="27321C9F" w14:textId="77777777" w:rsidTr="00CB149C">
        <w:trPr>
          <w:trHeight w:val="302"/>
        </w:trPr>
        <w:tc>
          <w:tcPr>
            <w:tcW w:w="2112" w:type="dxa"/>
            <w:tcBorders>
              <w:top w:val="nil"/>
              <w:left w:val="nil"/>
              <w:bottom w:val="nil"/>
              <w:right w:val="nil"/>
            </w:tcBorders>
          </w:tcPr>
          <w:p w14:paraId="784AF961" w14:textId="77777777" w:rsidR="002E2A04" w:rsidRDefault="002E2A04" w:rsidP="00CB149C">
            <w:pPr>
              <w:widowControl w:val="0"/>
              <w:autoSpaceDE w:val="0"/>
              <w:autoSpaceDN w:val="0"/>
              <w:adjustRightInd w:val="0"/>
              <w:jc w:val="right"/>
              <w:rPr>
                <w:color w:val="000000"/>
              </w:rPr>
            </w:pPr>
            <w:r>
              <w:rPr>
                <w:color w:val="000000"/>
              </w:rPr>
              <w:t>3.6</w:t>
            </w:r>
          </w:p>
        </w:tc>
        <w:tc>
          <w:tcPr>
            <w:tcW w:w="7560" w:type="dxa"/>
            <w:tcBorders>
              <w:top w:val="nil"/>
              <w:left w:val="nil"/>
              <w:bottom w:val="nil"/>
              <w:right w:val="nil"/>
            </w:tcBorders>
          </w:tcPr>
          <w:p w14:paraId="6F4DF79F" w14:textId="77777777" w:rsidR="002E2A04" w:rsidRDefault="002E2A04" w:rsidP="00CB149C">
            <w:pPr>
              <w:widowControl w:val="0"/>
              <w:autoSpaceDE w:val="0"/>
              <w:autoSpaceDN w:val="0"/>
              <w:adjustRightInd w:val="0"/>
              <w:rPr>
                <w:color w:val="000000"/>
              </w:rPr>
            </w:pPr>
            <w:r>
              <w:rPr>
                <w:color w:val="000000"/>
              </w:rPr>
              <w:t>Reports to Members ……………………………………………………</w:t>
            </w:r>
            <w:proofErr w:type="gramStart"/>
            <w:r>
              <w:rPr>
                <w:color w:val="000000"/>
              </w:rPr>
              <w:t>…..</w:t>
            </w:r>
            <w:proofErr w:type="gramEnd"/>
          </w:p>
        </w:tc>
        <w:tc>
          <w:tcPr>
            <w:tcW w:w="1627" w:type="dxa"/>
            <w:tcBorders>
              <w:top w:val="nil"/>
              <w:left w:val="nil"/>
              <w:bottom w:val="nil"/>
              <w:right w:val="nil"/>
            </w:tcBorders>
          </w:tcPr>
          <w:p w14:paraId="1D21727E" w14:textId="77777777" w:rsidR="002E2A04" w:rsidRPr="00305BAC" w:rsidRDefault="002E2A04" w:rsidP="00CB149C">
            <w:pPr>
              <w:widowControl w:val="0"/>
              <w:autoSpaceDE w:val="0"/>
              <w:autoSpaceDN w:val="0"/>
              <w:adjustRightInd w:val="0"/>
              <w:rPr>
                <w:rFonts w:cs="Calibri"/>
                <w:color w:val="000000"/>
              </w:rPr>
            </w:pPr>
            <w:r>
              <w:rPr>
                <w:rFonts w:cs="Calibri"/>
                <w:color w:val="000000"/>
              </w:rPr>
              <w:t>11</w:t>
            </w:r>
          </w:p>
        </w:tc>
      </w:tr>
      <w:tr w:rsidR="002E2A04" w14:paraId="6C223A97" w14:textId="77777777" w:rsidTr="00CB149C">
        <w:trPr>
          <w:trHeight w:val="351"/>
        </w:trPr>
        <w:tc>
          <w:tcPr>
            <w:tcW w:w="2112" w:type="dxa"/>
            <w:tcBorders>
              <w:top w:val="nil"/>
              <w:left w:val="nil"/>
              <w:bottom w:val="nil"/>
              <w:right w:val="nil"/>
            </w:tcBorders>
          </w:tcPr>
          <w:p w14:paraId="4880D93A" w14:textId="77777777" w:rsidR="002E2A04" w:rsidRDefault="002E2A04" w:rsidP="00CB149C">
            <w:pPr>
              <w:widowControl w:val="0"/>
              <w:autoSpaceDE w:val="0"/>
              <w:autoSpaceDN w:val="0"/>
              <w:adjustRightInd w:val="0"/>
              <w:jc w:val="right"/>
              <w:rPr>
                <w:color w:val="000000"/>
              </w:rPr>
            </w:pPr>
            <w:r>
              <w:rPr>
                <w:color w:val="000000"/>
              </w:rPr>
              <w:t>3.7</w:t>
            </w:r>
          </w:p>
        </w:tc>
        <w:tc>
          <w:tcPr>
            <w:tcW w:w="7560" w:type="dxa"/>
            <w:tcBorders>
              <w:top w:val="nil"/>
              <w:left w:val="nil"/>
              <w:bottom w:val="nil"/>
              <w:right w:val="nil"/>
            </w:tcBorders>
          </w:tcPr>
          <w:p w14:paraId="121A5B44" w14:textId="77777777" w:rsidR="002E2A04" w:rsidRDefault="002E2A04" w:rsidP="00CB149C">
            <w:pPr>
              <w:widowControl w:val="0"/>
              <w:autoSpaceDE w:val="0"/>
              <w:autoSpaceDN w:val="0"/>
              <w:adjustRightInd w:val="0"/>
              <w:rPr>
                <w:color w:val="000000"/>
              </w:rPr>
            </w:pPr>
            <w:r>
              <w:rPr>
                <w:color w:val="000000"/>
              </w:rPr>
              <w:t>Indemnification to Managers and Members………………………………….</w:t>
            </w:r>
          </w:p>
        </w:tc>
        <w:tc>
          <w:tcPr>
            <w:tcW w:w="1627" w:type="dxa"/>
            <w:tcBorders>
              <w:top w:val="nil"/>
              <w:left w:val="nil"/>
              <w:bottom w:val="nil"/>
              <w:right w:val="nil"/>
            </w:tcBorders>
          </w:tcPr>
          <w:p w14:paraId="182C0756" w14:textId="77777777" w:rsidR="002E2A04" w:rsidRPr="00305BAC" w:rsidRDefault="002E2A04" w:rsidP="00CB149C">
            <w:pPr>
              <w:widowControl w:val="0"/>
              <w:autoSpaceDE w:val="0"/>
              <w:autoSpaceDN w:val="0"/>
              <w:adjustRightInd w:val="0"/>
              <w:rPr>
                <w:rFonts w:cs="Calibri"/>
                <w:color w:val="000000"/>
              </w:rPr>
            </w:pPr>
            <w:r>
              <w:rPr>
                <w:rFonts w:cs="Calibri"/>
                <w:color w:val="000000"/>
              </w:rPr>
              <w:t>11</w:t>
            </w:r>
          </w:p>
        </w:tc>
      </w:tr>
      <w:tr w:rsidR="002E2A04" w14:paraId="6BE9E013" w14:textId="77777777" w:rsidTr="00CB149C">
        <w:trPr>
          <w:trHeight w:val="351"/>
        </w:trPr>
        <w:tc>
          <w:tcPr>
            <w:tcW w:w="2112" w:type="dxa"/>
            <w:tcBorders>
              <w:top w:val="nil"/>
              <w:left w:val="nil"/>
              <w:bottom w:val="nil"/>
              <w:right w:val="nil"/>
            </w:tcBorders>
          </w:tcPr>
          <w:p w14:paraId="782EB694" w14:textId="77777777" w:rsidR="002E2A04" w:rsidRDefault="002E2A04" w:rsidP="00CB149C">
            <w:pPr>
              <w:widowControl w:val="0"/>
              <w:autoSpaceDE w:val="0"/>
              <w:autoSpaceDN w:val="0"/>
              <w:adjustRightInd w:val="0"/>
              <w:jc w:val="right"/>
              <w:rPr>
                <w:color w:val="000000"/>
              </w:rPr>
            </w:pPr>
          </w:p>
        </w:tc>
        <w:tc>
          <w:tcPr>
            <w:tcW w:w="7560" w:type="dxa"/>
            <w:tcBorders>
              <w:top w:val="nil"/>
              <w:left w:val="nil"/>
              <w:bottom w:val="nil"/>
              <w:right w:val="nil"/>
            </w:tcBorders>
          </w:tcPr>
          <w:p w14:paraId="331F3232" w14:textId="77777777" w:rsidR="002E2A04" w:rsidRDefault="002E2A04" w:rsidP="00CB149C">
            <w:pPr>
              <w:widowControl w:val="0"/>
              <w:autoSpaceDE w:val="0"/>
              <w:autoSpaceDN w:val="0"/>
              <w:adjustRightInd w:val="0"/>
              <w:rPr>
                <w:color w:val="000000"/>
              </w:rPr>
            </w:pPr>
          </w:p>
        </w:tc>
        <w:tc>
          <w:tcPr>
            <w:tcW w:w="1627" w:type="dxa"/>
            <w:tcBorders>
              <w:top w:val="nil"/>
              <w:left w:val="nil"/>
              <w:bottom w:val="nil"/>
              <w:right w:val="nil"/>
            </w:tcBorders>
          </w:tcPr>
          <w:p w14:paraId="4ED56754" w14:textId="77777777" w:rsidR="002E2A04" w:rsidRDefault="002E2A04" w:rsidP="00CB149C">
            <w:pPr>
              <w:widowControl w:val="0"/>
              <w:autoSpaceDE w:val="0"/>
              <w:autoSpaceDN w:val="0"/>
              <w:adjustRightInd w:val="0"/>
              <w:rPr>
                <w:rFonts w:cs="Calibri"/>
                <w:color w:val="000000"/>
              </w:rPr>
            </w:pPr>
          </w:p>
        </w:tc>
      </w:tr>
      <w:tr w:rsidR="002E2A04" w14:paraId="023D6B22" w14:textId="77777777" w:rsidTr="00CB149C">
        <w:trPr>
          <w:trHeight w:val="333"/>
        </w:trPr>
        <w:tc>
          <w:tcPr>
            <w:tcW w:w="2112" w:type="dxa"/>
            <w:tcBorders>
              <w:top w:val="nil"/>
              <w:left w:val="nil"/>
              <w:bottom w:val="nil"/>
              <w:right w:val="nil"/>
            </w:tcBorders>
          </w:tcPr>
          <w:p w14:paraId="06461B96" w14:textId="77777777" w:rsidR="002E2A04" w:rsidRDefault="002E2A04" w:rsidP="00CB149C">
            <w:pPr>
              <w:widowControl w:val="0"/>
              <w:autoSpaceDE w:val="0"/>
              <w:autoSpaceDN w:val="0"/>
              <w:adjustRightInd w:val="0"/>
              <w:jc w:val="right"/>
              <w:rPr>
                <w:color w:val="000000"/>
              </w:rPr>
            </w:pPr>
            <w:r>
              <w:rPr>
                <w:b/>
                <w:bCs/>
                <w:color w:val="000000"/>
              </w:rPr>
              <w:t>Article 4</w:t>
            </w:r>
          </w:p>
        </w:tc>
        <w:tc>
          <w:tcPr>
            <w:tcW w:w="7560" w:type="dxa"/>
            <w:tcBorders>
              <w:top w:val="nil"/>
              <w:left w:val="nil"/>
              <w:bottom w:val="nil"/>
              <w:right w:val="nil"/>
            </w:tcBorders>
          </w:tcPr>
          <w:p w14:paraId="4A9D0582" w14:textId="77777777" w:rsidR="002E2A04" w:rsidRDefault="002E2A04" w:rsidP="00CB149C">
            <w:pPr>
              <w:widowControl w:val="0"/>
              <w:autoSpaceDE w:val="0"/>
              <w:autoSpaceDN w:val="0"/>
              <w:adjustRightInd w:val="0"/>
              <w:rPr>
                <w:color w:val="000000"/>
              </w:rPr>
            </w:pPr>
            <w:r>
              <w:rPr>
                <w:b/>
                <w:bCs/>
                <w:color w:val="000000"/>
              </w:rPr>
              <w:t>MANAGEMENT OF THE COMPANY</w:t>
            </w:r>
          </w:p>
        </w:tc>
        <w:tc>
          <w:tcPr>
            <w:tcW w:w="1627" w:type="dxa"/>
            <w:tcBorders>
              <w:top w:val="nil"/>
              <w:left w:val="nil"/>
              <w:bottom w:val="nil"/>
              <w:right w:val="nil"/>
            </w:tcBorders>
          </w:tcPr>
          <w:p w14:paraId="04E93907" w14:textId="77777777" w:rsidR="002E2A04" w:rsidRPr="00305BAC" w:rsidRDefault="002E2A04" w:rsidP="00CB149C">
            <w:pPr>
              <w:widowControl w:val="0"/>
              <w:autoSpaceDE w:val="0"/>
              <w:autoSpaceDN w:val="0"/>
              <w:adjustRightInd w:val="0"/>
              <w:rPr>
                <w:rFonts w:cs="Calibri"/>
                <w:color w:val="000000"/>
              </w:rPr>
            </w:pPr>
          </w:p>
        </w:tc>
      </w:tr>
      <w:tr w:rsidR="002E2A04" w14:paraId="6238EA63" w14:textId="77777777" w:rsidTr="00CB149C">
        <w:trPr>
          <w:trHeight w:val="302"/>
        </w:trPr>
        <w:tc>
          <w:tcPr>
            <w:tcW w:w="2112" w:type="dxa"/>
            <w:tcBorders>
              <w:top w:val="nil"/>
              <w:left w:val="nil"/>
              <w:bottom w:val="nil"/>
              <w:right w:val="nil"/>
            </w:tcBorders>
          </w:tcPr>
          <w:p w14:paraId="0943A390" w14:textId="77777777" w:rsidR="002E2A04" w:rsidRDefault="002E2A04" w:rsidP="00CB149C">
            <w:pPr>
              <w:widowControl w:val="0"/>
              <w:autoSpaceDE w:val="0"/>
              <w:autoSpaceDN w:val="0"/>
              <w:adjustRightInd w:val="0"/>
              <w:jc w:val="right"/>
              <w:rPr>
                <w:color w:val="000000"/>
              </w:rPr>
            </w:pPr>
            <w:r>
              <w:rPr>
                <w:color w:val="000000"/>
              </w:rPr>
              <w:t>4.1</w:t>
            </w:r>
          </w:p>
        </w:tc>
        <w:tc>
          <w:tcPr>
            <w:tcW w:w="7560" w:type="dxa"/>
            <w:tcBorders>
              <w:top w:val="nil"/>
              <w:left w:val="nil"/>
              <w:bottom w:val="nil"/>
              <w:right w:val="nil"/>
            </w:tcBorders>
          </w:tcPr>
          <w:p w14:paraId="02E6853D" w14:textId="77777777" w:rsidR="002E2A04" w:rsidRDefault="002E2A04" w:rsidP="00CB149C">
            <w:pPr>
              <w:widowControl w:val="0"/>
              <w:autoSpaceDE w:val="0"/>
              <w:autoSpaceDN w:val="0"/>
              <w:adjustRightInd w:val="0"/>
              <w:rPr>
                <w:color w:val="000000"/>
              </w:rPr>
            </w:pPr>
            <w:r>
              <w:rPr>
                <w:color w:val="000000"/>
              </w:rPr>
              <w:t>Managers ……………………………………………………………………</w:t>
            </w:r>
          </w:p>
        </w:tc>
        <w:tc>
          <w:tcPr>
            <w:tcW w:w="1627" w:type="dxa"/>
            <w:tcBorders>
              <w:top w:val="nil"/>
              <w:left w:val="nil"/>
              <w:bottom w:val="nil"/>
              <w:right w:val="nil"/>
            </w:tcBorders>
          </w:tcPr>
          <w:p w14:paraId="609228ED" w14:textId="77777777" w:rsidR="002E2A04" w:rsidRPr="00305BAC" w:rsidRDefault="002E2A04" w:rsidP="00CB149C">
            <w:pPr>
              <w:widowControl w:val="0"/>
              <w:autoSpaceDE w:val="0"/>
              <w:autoSpaceDN w:val="0"/>
              <w:adjustRightInd w:val="0"/>
              <w:rPr>
                <w:rFonts w:cs="Calibri"/>
                <w:color w:val="000000"/>
              </w:rPr>
            </w:pPr>
            <w:r w:rsidRPr="00305BAC">
              <w:rPr>
                <w:rFonts w:cs="Calibri"/>
                <w:color w:val="000000"/>
              </w:rPr>
              <w:t>1</w:t>
            </w:r>
            <w:r>
              <w:rPr>
                <w:rFonts w:cs="Calibri"/>
                <w:color w:val="000000"/>
              </w:rPr>
              <w:t>2</w:t>
            </w:r>
          </w:p>
        </w:tc>
      </w:tr>
      <w:tr w:rsidR="002E2A04" w14:paraId="59C74371" w14:textId="77777777" w:rsidTr="00CB149C">
        <w:trPr>
          <w:trHeight w:val="302"/>
        </w:trPr>
        <w:tc>
          <w:tcPr>
            <w:tcW w:w="2112" w:type="dxa"/>
            <w:tcBorders>
              <w:top w:val="nil"/>
              <w:left w:val="nil"/>
              <w:bottom w:val="nil"/>
              <w:right w:val="nil"/>
            </w:tcBorders>
          </w:tcPr>
          <w:p w14:paraId="3C84BD32" w14:textId="77777777" w:rsidR="002E2A04" w:rsidRDefault="002E2A04" w:rsidP="00CB149C">
            <w:pPr>
              <w:widowControl w:val="0"/>
              <w:autoSpaceDE w:val="0"/>
              <w:autoSpaceDN w:val="0"/>
              <w:adjustRightInd w:val="0"/>
              <w:jc w:val="right"/>
              <w:rPr>
                <w:color w:val="000000"/>
              </w:rPr>
            </w:pPr>
            <w:r>
              <w:rPr>
                <w:color w:val="000000"/>
              </w:rPr>
              <w:t>4.2</w:t>
            </w:r>
          </w:p>
        </w:tc>
        <w:tc>
          <w:tcPr>
            <w:tcW w:w="7560" w:type="dxa"/>
            <w:tcBorders>
              <w:top w:val="nil"/>
              <w:left w:val="nil"/>
              <w:bottom w:val="nil"/>
              <w:right w:val="nil"/>
            </w:tcBorders>
          </w:tcPr>
          <w:p w14:paraId="4B5AE9DA" w14:textId="77777777" w:rsidR="002E2A04" w:rsidRDefault="002E2A04" w:rsidP="00CB149C">
            <w:pPr>
              <w:widowControl w:val="0"/>
              <w:autoSpaceDE w:val="0"/>
              <w:autoSpaceDN w:val="0"/>
              <w:adjustRightInd w:val="0"/>
              <w:rPr>
                <w:color w:val="000000"/>
              </w:rPr>
            </w:pPr>
            <w:r>
              <w:rPr>
                <w:color w:val="000000"/>
              </w:rPr>
              <w:t>Meetings of Managers ………………………………………………………</w:t>
            </w:r>
          </w:p>
        </w:tc>
        <w:tc>
          <w:tcPr>
            <w:tcW w:w="1627" w:type="dxa"/>
            <w:tcBorders>
              <w:top w:val="nil"/>
              <w:left w:val="nil"/>
              <w:bottom w:val="nil"/>
              <w:right w:val="nil"/>
            </w:tcBorders>
          </w:tcPr>
          <w:p w14:paraId="79CA1CFE" w14:textId="77777777" w:rsidR="002E2A04" w:rsidRPr="00305BAC" w:rsidRDefault="002E2A04" w:rsidP="00CB149C">
            <w:pPr>
              <w:widowControl w:val="0"/>
              <w:autoSpaceDE w:val="0"/>
              <w:autoSpaceDN w:val="0"/>
              <w:adjustRightInd w:val="0"/>
              <w:rPr>
                <w:rFonts w:cs="Calibri"/>
                <w:color w:val="000000"/>
              </w:rPr>
            </w:pPr>
            <w:r w:rsidRPr="00305BAC">
              <w:rPr>
                <w:rFonts w:cs="Calibri"/>
                <w:color w:val="000000"/>
              </w:rPr>
              <w:t>1</w:t>
            </w:r>
            <w:r>
              <w:rPr>
                <w:rFonts w:cs="Calibri"/>
                <w:color w:val="000000"/>
              </w:rPr>
              <w:t>5</w:t>
            </w:r>
          </w:p>
        </w:tc>
      </w:tr>
      <w:tr w:rsidR="002E2A04" w14:paraId="3A0001B1" w14:textId="77777777" w:rsidTr="00CB149C">
        <w:trPr>
          <w:trHeight w:val="302"/>
        </w:trPr>
        <w:tc>
          <w:tcPr>
            <w:tcW w:w="2112" w:type="dxa"/>
            <w:tcBorders>
              <w:top w:val="nil"/>
              <w:left w:val="nil"/>
              <w:bottom w:val="nil"/>
              <w:right w:val="nil"/>
            </w:tcBorders>
          </w:tcPr>
          <w:p w14:paraId="4C7339F7" w14:textId="77777777" w:rsidR="002E2A04" w:rsidRDefault="002E2A04" w:rsidP="00CB149C">
            <w:pPr>
              <w:widowControl w:val="0"/>
              <w:autoSpaceDE w:val="0"/>
              <w:autoSpaceDN w:val="0"/>
              <w:adjustRightInd w:val="0"/>
              <w:jc w:val="right"/>
              <w:rPr>
                <w:color w:val="000000"/>
              </w:rPr>
            </w:pPr>
            <w:r>
              <w:rPr>
                <w:color w:val="000000"/>
              </w:rPr>
              <w:t>4.3</w:t>
            </w:r>
          </w:p>
        </w:tc>
        <w:tc>
          <w:tcPr>
            <w:tcW w:w="7560" w:type="dxa"/>
            <w:tcBorders>
              <w:top w:val="nil"/>
              <w:left w:val="nil"/>
              <w:bottom w:val="nil"/>
              <w:right w:val="nil"/>
            </w:tcBorders>
          </w:tcPr>
          <w:p w14:paraId="7B83927E" w14:textId="77777777" w:rsidR="002E2A04" w:rsidRDefault="002E2A04" w:rsidP="00CB149C">
            <w:pPr>
              <w:widowControl w:val="0"/>
              <w:autoSpaceDE w:val="0"/>
              <w:autoSpaceDN w:val="0"/>
              <w:adjustRightInd w:val="0"/>
              <w:rPr>
                <w:color w:val="000000"/>
              </w:rPr>
            </w:pPr>
            <w:r>
              <w:rPr>
                <w:color w:val="000000"/>
              </w:rPr>
              <w:t>Certain Powers of Managers ……………………………………………….</w:t>
            </w:r>
          </w:p>
        </w:tc>
        <w:tc>
          <w:tcPr>
            <w:tcW w:w="1627" w:type="dxa"/>
            <w:tcBorders>
              <w:top w:val="nil"/>
              <w:left w:val="nil"/>
              <w:bottom w:val="nil"/>
              <w:right w:val="nil"/>
            </w:tcBorders>
          </w:tcPr>
          <w:p w14:paraId="0197DCD8" w14:textId="77777777" w:rsidR="002E2A04" w:rsidRPr="00305BAC" w:rsidRDefault="002E2A04" w:rsidP="00CB149C">
            <w:pPr>
              <w:widowControl w:val="0"/>
              <w:autoSpaceDE w:val="0"/>
              <w:autoSpaceDN w:val="0"/>
              <w:adjustRightInd w:val="0"/>
              <w:rPr>
                <w:rFonts w:cs="Calibri"/>
                <w:color w:val="000000"/>
              </w:rPr>
            </w:pPr>
            <w:r>
              <w:rPr>
                <w:rFonts w:cs="Calibri"/>
                <w:color w:val="000000"/>
              </w:rPr>
              <w:t>16</w:t>
            </w:r>
          </w:p>
        </w:tc>
      </w:tr>
      <w:tr w:rsidR="002E2A04" w14:paraId="143E58FE" w14:textId="77777777" w:rsidTr="00CB149C">
        <w:trPr>
          <w:trHeight w:val="302"/>
        </w:trPr>
        <w:tc>
          <w:tcPr>
            <w:tcW w:w="2112" w:type="dxa"/>
            <w:tcBorders>
              <w:top w:val="nil"/>
              <w:left w:val="nil"/>
              <w:bottom w:val="nil"/>
              <w:right w:val="nil"/>
            </w:tcBorders>
          </w:tcPr>
          <w:p w14:paraId="2D4DB81F" w14:textId="77777777" w:rsidR="002E2A04" w:rsidRDefault="002E2A04" w:rsidP="00CB149C">
            <w:pPr>
              <w:widowControl w:val="0"/>
              <w:autoSpaceDE w:val="0"/>
              <w:autoSpaceDN w:val="0"/>
              <w:adjustRightInd w:val="0"/>
              <w:jc w:val="right"/>
              <w:rPr>
                <w:color w:val="000000"/>
              </w:rPr>
            </w:pPr>
            <w:r>
              <w:rPr>
                <w:color w:val="000000"/>
              </w:rPr>
              <w:t>4.4</w:t>
            </w:r>
          </w:p>
        </w:tc>
        <w:tc>
          <w:tcPr>
            <w:tcW w:w="7560" w:type="dxa"/>
            <w:tcBorders>
              <w:top w:val="nil"/>
              <w:left w:val="nil"/>
              <w:bottom w:val="nil"/>
              <w:right w:val="nil"/>
            </w:tcBorders>
          </w:tcPr>
          <w:p w14:paraId="199D53E2" w14:textId="77777777" w:rsidR="002E2A04" w:rsidRDefault="002E2A04" w:rsidP="00CB149C">
            <w:pPr>
              <w:widowControl w:val="0"/>
              <w:autoSpaceDE w:val="0"/>
              <w:autoSpaceDN w:val="0"/>
              <w:adjustRightInd w:val="0"/>
              <w:rPr>
                <w:color w:val="000000"/>
              </w:rPr>
            </w:pPr>
            <w:r>
              <w:rPr>
                <w:color w:val="000000"/>
              </w:rPr>
              <w:t>Limitations on Powers of Managers …………………………………………</w:t>
            </w:r>
          </w:p>
        </w:tc>
        <w:tc>
          <w:tcPr>
            <w:tcW w:w="1627" w:type="dxa"/>
            <w:tcBorders>
              <w:top w:val="nil"/>
              <w:left w:val="nil"/>
              <w:bottom w:val="nil"/>
              <w:right w:val="nil"/>
            </w:tcBorders>
          </w:tcPr>
          <w:p w14:paraId="43A7B7AE" w14:textId="77777777" w:rsidR="002E2A04" w:rsidRPr="00305BAC" w:rsidRDefault="002E2A04" w:rsidP="00CB149C">
            <w:pPr>
              <w:widowControl w:val="0"/>
              <w:autoSpaceDE w:val="0"/>
              <w:autoSpaceDN w:val="0"/>
              <w:adjustRightInd w:val="0"/>
              <w:rPr>
                <w:rFonts w:cs="Calibri"/>
                <w:color w:val="000000"/>
              </w:rPr>
            </w:pPr>
            <w:r>
              <w:rPr>
                <w:rFonts w:cs="Calibri"/>
                <w:color w:val="000000"/>
              </w:rPr>
              <w:t>17</w:t>
            </w:r>
          </w:p>
        </w:tc>
      </w:tr>
      <w:tr w:rsidR="002E2A04" w14:paraId="4EFB6324" w14:textId="77777777" w:rsidTr="00CB149C">
        <w:trPr>
          <w:trHeight w:val="302"/>
        </w:trPr>
        <w:tc>
          <w:tcPr>
            <w:tcW w:w="2112" w:type="dxa"/>
            <w:tcBorders>
              <w:top w:val="nil"/>
              <w:left w:val="nil"/>
              <w:bottom w:val="nil"/>
              <w:right w:val="nil"/>
            </w:tcBorders>
          </w:tcPr>
          <w:p w14:paraId="36E8C664" w14:textId="77777777" w:rsidR="002E2A04" w:rsidRDefault="002E2A04" w:rsidP="00CB149C">
            <w:pPr>
              <w:widowControl w:val="0"/>
              <w:autoSpaceDE w:val="0"/>
              <w:autoSpaceDN w:val="0"/>
              <w:adjustRightInd w:val="0"/>
              <w:jc w:val="right"/>
              <w:rPr>
                <w:color w:val="000000"/>
              </w:rPr>
            </w:pPr>
            <w:r>
              <w:rPr>
                <w:color w:val="000000"/>
              </w:rPr>
              <w:t>4.5</w:t>
            </w:r>
          </w:p>
        </w:tc>
        <w:tc>
          <w:tcPr>
            <w:tcW w:w="7560" w:type="dxa"/>
            <w:tcBorders>
              <w:top w:val="nil"/>
              <w:left w:val="nil"/>
              <w:bottom w:val="nil"/>
              <w:right w:val="nil"/>
            </w:tcBorders>
          </w:tcPr>
          <w:p w14:paraId="1B0FB40F" w14:textId="77777777" w:rsidR="002E2A04" w:rsidRDefault="002E2A04" w:rsidP="00CB149C">
            <w:pPr>
              <w:widowControl w:val="0"/>
              <w:autoSpaceDE w:val="0"/>
              <w:autoSpaceDN w:val="0"/>
              <w:adjustRightInd w:val="0"/>
              <w:rPr>
                <w:color w:val="000000"/>
              </w:rPr>
            </w:pPr>
            <w:r>
              <w:rPr>
                <w:color w:val="000000"/>
              </w:rPr>
              <w:t>Limitation of Liability of Managers ………………………………………</w:t>
            </w:r>
          </w:p>
        </w:tc>
        <w:tc>
          <w:tcPr>
            <w:tcW w:w="1627" w:type="dxa"/>
            <w:tcBorders>
              <w:top w:val="nil"/>
              <w:left w:val="nil"/>
              <w:bottom w:val="nil"/>
              <w:right w:val="nil"/>
            </w:tcBorders>
          </w:tcPr>
          <w:p w14:paraId="447B7319" w14:textId="77777777" w:rsidR="002E2A04" w:rsidRPr="00305BAC" w:rsidRDefault="002E2A04" w:rsidP="00CB149C">
            <w:pPr>
              <w:widowControl w:val="0"/>
              <w:autoSpaceDE w:val="0"/>
              <w:autoSpaceDN w:val="0"/>
              <w:adjustRightInd w:val="0"/>
              <w:rPr>
                <w:rFonts w:cs="Calibri"/>
                <w:color w:val="000000"/>
              </w:rPr>
            </w:pPr>
            <w:r>
              <w:rPr>
                <w:rFonts w:cs="Calibri"/>
                <w:color w:val="000000"/>
              </w:rPr>
              <w:t>17</w:t>
            </w:r>
          </w:p>
        </w:tc>
      </w:tr>
      <w:tr w:rsidR="002E2A04" w14:paraId="6FA9BF3C" w14:textId="77777777" w:rsidTr="00CB149C">
        <w:trPr>
          <w:trHeight w:val="302"/>
        </w:trPr>
        <w:tc>
          <w:tcPr>
            <w:tcW w:w="2112" w:type="dxa"/>
            <w:tcBorders>
              <w:top w:val="nil"/>
              <w:left w:val="nil"/>
              <w:bottom w:val="nil"/>
              <w:right w:val="nil"/>
            </w:tcBorders>
          </w:tcPr>
          <w:p w14:paraId="1D174CD9" w14:textId="77777777" w:rsidR="002E2A04" w:rsidRDefault="002E2A04" w:rsidP="00CB149C">
            <w:pPr>
              <w:widowControl w:val="0"/>
              <w:autoSpaceDE w:val="0"/>
              <w:autoSpaceDN w:val="0"/>
              <w:adjustRightInd w:val="0"/>
              <w:jc w:val="right"/>
              <w:rPr>
                <w:color w:val="000000"/>
              </w:rPr>
            </w:pPr>
          </w:p>
        </w:tc>
        <w:tc>
          <w:tcPr>
            <w:tcW w:w="7560" w:type="dxa"/>
            <w:tcBorders>
              <w:top w:val="nil"/>
              <w:left w:val="nil"/>
              <w:bottom w:val="nil"/>
              <w:right w:val="nil"/>
            </w:tcBorders>
          </w:tcPr>
          <w:p w14:paraId="21EBE279" w14:textId="77777777" w:rsidR="002E2A04" w:rsidRDefault="002E2A04" w:rsidP="00CB149C">
            <w:pPr>
              <w:widowControl w:val="0"/>
              <w:autoSpaceDE w:val="0"/>
              <w:autoSpaceDN w:val="0"/>
              <w:adjustRightInd w:val="0"/>
              <w:rPr>
                <w:color w:val="000000"/>
              </w:rPr>
            </w:pPr>
          </w:p>
        </w:tc>
        <w:tc>
          <w:tcPr>
            <w:tcW w:w="1627" w:type="dxa"/>
            <w:tcBorders>
              <w:top w:val="nil"/>
              <w:left w:val="nil"/>
              <w:bottom w:val="nil"/>
              <w:right w:val="nil"/>
            </w:tcBorders>
          </w:tcPr>
          <w:p w14:paraId="715BF3ED" w14:textId="77777777" w:rsidR="002E2A04" w:rsidRPr="00305BAC" w:rsidRDefault="002E2A04" w:rsidP="00CB149C">
            <w:pPr>
              <w:widowControl w:val="0"/>
              <w:autoSpaceDE w:val="0"/>
              <w:autoSpaceDN w:val="0"/>
              <w:adjustRightInd w:val="0"/>
              <w:rPr>
                <w:rFonts w:cs="Calibri"/>
                <w:color w:val="000000"/>
              </w:rPr>
            </w:pPr>
          </w:p>
        </w:tc>
      </w:tr>
      <w:tr w:rsidR="002E2A04" w14:paraId="2C96DB73" w14:textId="77777777" w:rsidTr="00CB149C">
        <w:trPr>
          <w:trHeight w:val="302"/>
        </w:trPr>
        <w:tc>
          <w:tcPr>
            <w:tcW w:w="2112" w:type="dxa"/>
            <w:tcBorders>
              <w:top w:val="nil"/>
              <w:left w:val="nil"/>
              <w:bottom w:val="nil"/>
              <w:right w:val="nil"/>
            </w:tcBorders>
          </w:tcPr>
          <w:p w14:paraId="5E1A4F9D" w14:textId="77777777" w:rsidR="002E2A04" w:rsidRDefault="002E2A04" w:rsidP="00CB149C">
            <w:pPr>
              <w:widowControl w:val="0"/>
              <w:autoSpaceDE w:val="0"/>
              <w:autoSpaceDN w:val="0"/>
              <w:adjustRightInd w:val="0"/>
              <w:jc w:val="right"/>
              <w:rPr>
                <w:color w:val="000000"/>
              </w:rPr>
            </w:pPr>
            <w:r>
              <w:rPr>
                <w:b/>
                <w:bCs/>
                <w:color w:val="000000"/>
              </w:rPr>
              <w:t>Article 5</w:t>
            </w:r>
          </w:p>
        </w:tc>
        <w:tc>
          <w:tcPr>
            <w:tcW w:w="7560" w:type="dxa"/>
            <w:tcBorders>
              <w:top w:val="nil"/>
              <w:left w:val="nil"/>
              <w:bottom w:val="nil"/>
              <w:right w:val="nil"/>
            </w:tcBorders>
          </w:tcPr>
          <w:p w14:paraId="326D2CC0" w14:textId="77777777" w:rsidR="002E2A04" w:rsidRDefault="002E2A04" w:rsidP="00CB149C">
            <w:pPr>
              <w:widowControl w:val="0"/>
              <w:autoSpaceDE w:val="0"/>
              <w:autoSpaceDN w:val="0"/>
              <w:adjustRightInd w:val="0"/>
              <w:rPr>
                <w:color w:val="000000"/>
              </w:rPr>
            </w:pPr>
            <w:r>
              <w:rPr>
                <w:b/>
                <w:bCs/>
                <w:color w:val="000000"/>
              </w:rPr>
              <w:t>MEMBERS OF THE COMPANY</w:t>
            </w:r>
          </w:p>
        </w:tc>
        <w:tc>
          <w:tcPr>
            <w:tcW w:w="1627" w:type="dxa"/>
            <w:tcBorders>
              <w:top w:val="nil"/>
              <w:left w:val="nil"/>
              <w:bottom w:val="nil"/>
              <w:right w:val="nil"/>
            </w:tcBorders>
          </w:tcPr>
          <w:p w14:paraId="215A9F1D" w14:textId="77777777" w:rsidR="002E2A04" w:rsidRPr="00305BAC" w:rsidRDefault="002E2A04" w:rsidP="00CB149C">
            <w:pPr>
              <w:widowControl w:val="0"/>
              <w:autoSpaceDE w:val="0"/>
              <w:autoSpaceDN w:val="0"/>
              <w:adjustRightInd w:val="0"/>
              <w:rPr>
                <w:rFonts w:cs="Calibri"/>
                <w:color w:val="000000"/>
              </w:rPr>
            </w:pPr>
          </w:p>
        </w:tc>
      </w:tr>
      <w:tr w:rsidR="002E2A04" w14:paraId="2AE92C67" w14:textId="77777777" w:rsidTr="00CB149C">
        <w:trPr>
          <w:trHeight w:val="302"/>
        </w:trPr>
        <w:tc>
          <w:tcPr>
            <w:tcW w:w="2112" w:type="dxa"/>
            <w:tcBorders>
              <w:top w:val="nil"/>
              <w:left w:val="nil"/>
              <w:bottom w:val="nil"/>
              <w:right w:val="nil"/>
            </w:tcBorders>
          </w:tcPr>
          <w:p w14:paraId="326DA24B" w14:textId="77777777" w:rsidR="002E2A04" w:rsidRDefault="002E2A04" w:rsidP="00CB149C">
            <w:pPr>
              <w:widowControl w:val="0"/>
              <w:autoSpaceDE w:val="0"/>
              <w:autoSpaceDN w:val="0"/>
              <w:adjustRightInd w:val="0"/>
              <w:jc w:val="right"/>
              <w:rPr>
                <w:color w:val="000000"/>
              </w:rPr>
            </w:pPr>
            <w:r>
              <w:rPr>
                <w:color w:val="000000"/>
              </w:rPr>
              <w:t>5.1</w:t>
            </w:r>
          </w:p>
        </w:tc>
        <w:tc>
          <w:tcPr>
            <w:tcW w:w="7560" w:type="dxa"/>
            <w:tcBorders>
              <w:top w:val="nil"/>
              <w:left w:val="nil"/>
              <w:bottom w:val="nil"/>
              <w:right w:val="nil"/>
            </w:tcBorders>
          </w:tcPr>
          <w:p w14:paraId="32F7F715" w14:textId="77777777" w:rsidR="002E2A04" w:rsidRDefault="002E2A04" w:rsidP="00CB149C">
            <w:pPr>
              <w:widowControl w:val="0"/>
              <w:autoSpaceDE w:val="0"/>
              <w:autoSpaceDN w:val="0"/>
              <w:adjustRightInd w:val="0"/>
              <w:rPr>
                <w:color w:val="000000"/>
              </w:rPr>
            </w:pPr>
            <w:r>
              <w:rPr>
                <w:color w:val="000000"/>
              </w:rPr>
              <w:t>Membership Defined ……………………………………………………</w:t>
            </w:r>
            <w:proofErr w:type="gramStart"/>
            <w:r>
              <w:rPr>
                <w:color w:val="000000"/>
              </w:rPr>
              <w:t>…..</w:t>
            </w:r>
            <w:proofErr w:type="gramEnd"/>
          </w:p>
        </w:tc>
        <w:tc>
          <w:tcPr>
            <w:tcW w:w="1627" w:type="dxa"/>
            <w:tcBorders>
              <w:top w:val="nil"/>
              <w:left w:val="nil"/>
              <w:bottom w:val="nil"/>
              <w:right w:val="nil"/>
            </w:tcBorders>
          </w:tcPr>
          <w:p w14:paraId="6DCEA051" w14:textId="77777777" w:rsidR="002E2A04" w:rsidRPr="00305BAC" w:rsidRDefault="002E2A04" w:rsidP="00CB149C">
            <w:pPr>
              <w:widowControl w:val="0"/>
              <w:autoSpaceDE w:val="0"/>
              <w:autoSpaceDN w:val="0"/>
              <w:adjustRightInd w:val="0"/>
              <w:rPr>
                <w:rFonts w:cs="Calibri"/>
                <w:color w:val="000000"/>
              </w:rPr>
            </w:pPr>
            <w:r w:rsidRPr="00305BAC">
              <w:rPr>
                <w:rFonts w:cs="Calibri"/>
                <w:color w:val="000000"/>
              </w:rPr>
              <w:t>1</w:t>
            </w:r>
            <w:r>
              <w:rPr>
                <w:rFonts w:cs="Calibri"/>
                <w:color w:val="000000"/>
              </w:rPr>
              <w:t>8</w:t>
            </w:r>
          </w:p>
        </w:tc>
      </w:tr>
      <w:tr w:rsidR="002E2A04" w14:paraId="5C21CFF4" w14:textId="77777777" w:rsidTr="00CB149C">
        <w:trPr>
          <w:trHeight w:val="302"/>
        </w:trPr>
        <w:tc>
          <w:tcPr>
            <w:tcW w:w="2112" w:type="dxa"/>
            <w:tcBorders>
              <w:top w:val="nil"/>
              <w:left w:val="nil"/>
              <w:bottom w:val="nil"/>
              <w:right w:val="nil"/>
            </w:tcBorders>
          </w:tcPr>
          <w:p w14:paraId="4E593153" w14:textId="77777777" w:rsidR="002E2A04" w:rsidRDefault="002E2A04" w:rsidP="00CB149C">
            <w:pPr>
              <w:widowControl w:val="0"/>
              <w:autoSpaceDE w:val="0"/>
              <w:autoSpaceDN w:val="0"/>
              <w:adjustRightInd w:val="0"/>
              <w:jc w:val="right"/>
              <w:rPr>
                <w:color w:val="000000"/>
              </w:rPr>
            </w:pPr>
            <w:r>
              <w:rPr>
                <w:color w:val="000000"/>
              </w:rPr>
              <w:t>5.2</w:t>
            </w:r>
          </w:p>
        </w:tc>
        <w:tc>
          <w:tcPr>
            <w:tcW w:w="7560" w:type="dxa"/>
            <w:tcBorders>
              <w:top w:val="nil"/>
              <w:left w:val="nil"/>
              <w:bottom w:val="nil"/>
              <w:right w:val="nil"/>
            </w:tcBorders>
          </w:tcPr>
          <w:p w14:paraId="4EC6290C" w14:textId="77777777" w:rsidR="002E2A04" w:rsidRDefault="002E2A04" w:rsidP="00CB149C">
            <w:pPr>
              <w:widowControl w:val="0"/>
              <w:autoSpaceDE w:val="0"/>
              <w:autoSpaceDN w:val="0"/>
              <w:adjustRightInd w:val="0"/>
              <w:rPr>
                <w:color w:val="000000"/>
              </w:rPr>
            </w:pPr>
            <w:r>
              <w:rPr>
                <w:color w:val="000000"/>
              </w:rPr>
              <w:t>Admission of Members………………………………………………..……</w:t>
            </w:r>
          </w:p>
        </w:tc>
        <w:tc>
          <w:tcPr>
            <w:tcW w:w="1627" w:type="dxa"/>
            <w:tcBorders>
              <w:top w:val="nil"/>
              <w:left w:val="nil"/>
              <w:bottom w:val="nil"/>
              <w:right w:val="nil"/>
            </w:tcBorders>
          </w:tcPr>
          <w:p w14:paraId="2321A0C8" w14:textId="77777777" w:rsidR="002E2A04" w:rsidRPr="00305BAC" w:rsidRDefault="002E2A04" w:rsidP="00CB149C">
            <w:pPr>
              <w:widowControl w:val="0"/>
              <w:autoSpaceDE w:val="0"/>
              <w:autoSpaceDN w:val="0"/>
              <w:adjustRightInd w:val="0"/>
              <w:rPr>
                <w:rFonts w:cs="Calibri"/>
                <w:color w:val="000000"/>
              </w:rPr>
            </w:pPr>
            <w:r w:rsidRPr="00305BAC">
              <w:rPr>
                <w:rFonts w:cs="Calibri"/>
                <w:color w:val="000000"/>
              </w:rPr>
              <w:t>1</w:t>
            </w:r>
            <w:r>
              <w:rPr>
                <w:rFonts w:cs="Calibri"/>
                <w:color w:val="000000"/>
              </w:rPr>
              <w:t>8</w:t>
            </w:r>
          </w:p>
        </w:tc>
      </w:tr>
      <w:tr w:rsidR="002E2A04" w14:paraId="08588C47" w14:textId="77777777" w:rsidTr="00CB149C">
        <w:trPr>
          <w:trHeight w:val="302"/>
        </w:trPr>
        <w:tc>
          <w:tcPr>
            <w:tcW w:w="2112" w:type="dxa"/>
            <w:tcBorders>
              <w:top w:val="nil"/>
              <w:left w:val="nil"/>
              <w:bottom w:val="nil"/>
              <w:right w:val="nil"/>
            </w:tcBorders>
          </w:tcPr>
          <w:p w14:paraId="18339F6E" w14:textId="77777777" w:rsidR="002E2A04" w:rsidRDefault="002E2A04" w:rsidP="00CB149C">
            <w:pPr>
              <w:widowControl w:val="0"/>
              <w:autoSpaceDE w:val="0"/>
              <w:autoSpaceDN w:val="0"/>
              <w:adjustRightInd w:val="0"/>
              <w:jc w:val="right"/>
              <w:rPr>
                <w:color w:val="000000"/>
              </w:rPr>
            </w:pPr>
            <w:r>
              <w:rPr>
                <w:color w:val="000000"/>
              </w:rPr>
              <w:t>5.3</w:t>
            </w:r>
          </w:p>
        </w:tc>
        <w:tc>
          <w:tcPr>
            <w:tcW w:w="7560" w:type="dxa"/>
            <w:tcBorders>
              <w:top w:val="nil"/>
              <w:left w:val="nil"/>
              <w:bottom w:val="nil"/>
              <w:right w:val="nil"/>
            </w:tcBorders>
          </w:tcPr>
          <w:p w14:paraId="0F7805FF" w14:textId="77777777" w:rsidR="002E2A04" w:rsidRDefault="002E2A04" w:rsidP="00CB149C">
            <w:pPr>
              <w:widowControl w:val="0"/>
              <w:autoSpaceDE w:val="0"/>
              <w:autoSpaceDN w:val="0"/>
              <w:adjustRightInd w:val="0"/>
              <w:rPr>
                <w:color w:val="000000"/>
              </w:rPr>
            </w:pPr>
            <w:r>
              <w:rPr>
                <w:color w:val="000000"/>
              </w:rPr>
              <w:t>Meetings of Members ……………………………………………………...</w:t>
            </w:r>
          </w:p>
        </w:tc>
        <w:tc>
          <w:tcPr>
            <w:tcW w:w="1627" w:type="dxa"/>
            <w:tcBorders>
              <w:top w:val="nil"/>
              <w:left w:val="nil"/>
              <w:bottom w:val="nil"/>
              <w:right w:val="nil"/>
            </w:tcBorders>
          </w:tcPr>
          <w:p w14:paraId="0A8AC29C" w14:textId="77777777" w:rsidR="002E2A04" w:rsidRPr="00305BAC" w:rsidRDefault="002E2A04" w:rsidP="00CB149C">
            <w:pPr>
              <w:widowControl w:val="0"/>
              <w:autoSpaceDE w:val="0"/>
              <w:autoSpaceDN w:val="0"/>
              <w:adjustRightInd w:val="0"/>
              <w:rPr>
                <w:rFonts w:cs="Calibri"/>
                <w:color w:val="000000"/>
              </w:rPr>
            </w:pPr>
            <w:r w:rsidRPr="00305BAC">
              <w:rPr>
                <w:rFonts w:cs="Calibri"/>
                <w:color w:val="000000"/>
              </w:rPr>
              <w:t>1</w:t>
            </w:r>
            <w:r>
              <w:rPr>
                <w:rFonts w:cs="Calibri"/>
                <w:color w:val="000000"/>
              </w:rPr>
              <w:t>8</w:t>
            </w:r>
          </w:p>
        </w:tc>
      </w:tr>
      <w:tr w:rsidR="002E2A04" w14:paraId="53DC9D7F" w14:textId="77777777" w:rsidTr="00CB149C">
        <w:trPr>
          <w:trHeight w:val="302"/>
        </w:trPr>
        <w:tc>
          <w:tcPr>
            <w:tcW w:w="2112" w:type="dxa"/>
            <w:tcBorders>
              <w:top w:val="nil"/>
              <w:left w:val="nil"/>
              <w:bottom w:val="nil"/>
              <w:right w:val="nil"/>
            </w:tcBorders>
          </w:tcPr>
          <w:p w14:paraId="480A3CB6" w14:textId="77777777" w:rsidR="002E2A04" w:rsidRDefault="002E2A04" w:rsidP="00CB149C">
            <w:pPr>
              <w:widowControl w:val="0"/>
              <w:autoSpaceDE w:val="0"/>
              <w:autoSpaceDN w:val="0"/>
              <w:adjustRightInd w:val="0"/>
              <w:jc w:val="right"/>
              <w:rPr>
                <w:color w:val="000000"/>
              </w:rPr>
            </w:pPr>
            <w:r>
              <w:rPr>
                <w:color w:val="000000"/>
              </w:rPr>
              <w:t>5.4</w:t>
            </w:r>
          </w:p>
        </w:tc>
        <w:tc>
          <w:tcPr>
            <w:tcW w:w="7560" w:type="dxa"/>
            <w:tcBorders>
              <w:top w:val="nil"/>
              <w:left w:val="nil"/>
              <w:bottom w:val="nil"/>
              <w:right w:val="nil"/>
            </w:tcBorders>
          </w:tcPr>
          <w:p w14:paraId="4BC7DF71" w14:textId="77777777" w:rsidR="002E2A04" w:rsidRDefault="002E2A04" w:rsidP="00CB149C">
            <w:pPr>
              <w:widowControl w:val="0"/>
              <w:autoSpaceDE w:val="0"/>
              <w:autoSpaceDN w:val="0"/>
              <w:adjustRightInd w:val="0"/>
              <w:rPr>
                <w:color w:val="000000"/>
              </w:rPr>
            </w:pPr>
            <w:r>
              <w:rPr>
                <w:color w:val="000000"/>
              </w:rPr>
              <w:t>Transferability of Membership ……………………………….……………</w:t>
            </w:r>
          </w:p>
        </w:tc>
        <w:tc>
          <w:tcPr>
            <w:tcW w:w="1627" w:type="dxa"/>
            <w:tcBorders>
              <w:top w:val="nil"/>
              <w:left w:val="nil"/>
              <w:bottom w:val="nil"/>
              <w:right w:val="nil"/>
            </w:tcBorders>
          </w:tcPr>
          <w:p w14:paraId="4DD3DD46" w14:textId="77777777" w:rsidR="002E2A04" w:rsidRPr="00305BAC" w:rsidRDefault="002E2A04" w:rsidP="00CB149C">
            <w:pPr>
              <w:widowControl w:val="0"/>
              <w:autoSpaceDE w:val="0"/>
              <w:autoSpaceDN w:val="0"/>
              <w:adjustRightInd w:val="0"/>
              <w:rPr>
                <w:rFonts w:cs="Calibri"/>
                <w:color w:val="000000"/>
              </w:rPr>
            </w:pPr>
            <w:r>
              <w:rPr>
                <w:rFonts w:cs="Calibri"/>
                <w:color w:val="000000"/>
              </w:rPr>
              <w:t>20</w:t>
            </w:r>
          </w:p>
        </w:tc>
      </w:tr>
      <w:tr w:rsidR="002E2A04" w14:paraId="09CFC961" w14:textId="77777777" w:rsidTr="00CB149C">
        <w:trPr>
          <w:trHeight w:val="302"/>
        </w:trPr>
        <w:tc>
          <w:tcPr>
            <w:tcW w:w="2112" w:type="dxa"/>
            <w:tcBorders>
              <w:top w:val="nil"/>
              <w:left w:val="nil"/>
              <w:bottom w:val="nil"/>
              <w:right w:val="nil"/>
            </w:tcBorders>
          </w:tcPr>
          <w:p w14:paraId="5192ED86" w14:textId="77777777" w:rsidR="002E2A04" w:rsidRDefault="002E2A04" w:rsidP="00CB149C">
            <w:pPr>
              <w:widowControl w:val="0"/>
              <w:autoSpaceDE w:val="0"/>
              <w:autoSpaceDN w:val="0"/>
              <w:adjustRightInd w:val="0"/>
              <w:jc w:val="right"/>
              <w:rPr>
                <w:color w:val="000000"/>
              </w:rPr>
            </w:pPr>
            <w:r>
              <w:rPr>
                <w:color w:val="000000"/>
              </w:rPr>
              <w:t>5.5</w:t>
            </w:r>
          </w:p>
        </w:tc>
        <w:tc>
          <w:tcPr>
            <w:tcW w:w="7560" w:type="dxa"/>
            <w:tcBorders>
              <w:top w:val="nil"/>
              <w:left w:val="nil"/>
              <w:bottom w:val="nil"/>
              <w:right w:val="nil"/>
            </w:tcBorders>
          </w:tcPr>
          <w:p w14:paraId="0CAF0619" w14:textId="77777777" w:rsidR="002E2A04" w:rsidRDefault="002E2A04" w:rsidP="00CB149C">
            <w:pPr>
              <w:widowControl w:val="0"/>
              <w:autoSpaceDE w:val="0"/>
              <w:autoSpaceDN w:val="0"/>
              <w:adjustRightInd w:val="0"/>
              <w:rPr>
                <w:color w:val="000000"/>
              </w:rPr>
            </w:pPr>
            <w:r>
              <w:rPr>
                <w:color w:val="000000"/>
              </w:rPr>
              <w:t>Cessation of Membership ………………………………………………….</w:t>
            </w:r>
          </w:p>
        </w:tc>
        <w:tc>
          <w:tcPr>
            <w:tcW w:w="1627" w:type="dxa"/>
            <w:tcBorders>
              <w:top w:val="nil"/>
              <w:left w:val="nil"/>
              <w:bottom w:val="nil"/>
              <w:right w:val="nil"/>
            </w:tcBorders>
          </w:tcPr>
          <w:p w14:paraId="3189AD72" w14:textId="77777777" w:rsidR="002E2A04" w:rsidRPr="00305BAC" w:rsidRDefault="002E2A04" w:rsidP="00CB149C">
            <w:pPr>
              <w:widowControl w:val="0"/>
              <w:autoSpaceDE w:val="0"/>
              <w:autoSpaceDN w:val="0"/>
              <w:adjustRightInd w:val="0"/>
              <w:rPr>
                <w:rFonts w:cs="Calibri"/>
                <w:color w:val="000000"/>
              </w:rPr>
            </w:pPr>
            <w:r>
              <w:rPr>
                <w:rFonts w:cs="Calibri"/>
                <w:color w:val="000000"/>
              </w:rPr>
              <w:t>20</w:t>
            </w:r>
          </w:p>
        </w:tc>
      </w:tr>
      <w:tr w:rsidR="002E2A04" w14:paraId="6095914C" w14:textId="77777777" w:rsidTr="00CB149C">
        <w:trPr>
          <w:trHeight w:val="105"/>
        </w:trPr>
        <w:tc>
          <w:tcPr>
            <w:tcW w:w="2112" w:type="dxa"/>
            <w:tcBorders>
              <w:top w:val="nil"/>
              <w:left w:val="nil"/>
              <w:bottom w:val="nil"/>
              <w:right w:val="nil"/>
            </w:tcBorders>
          </w:tcPr>
          <w:p w14:paraId="036D5559" w14:textId="77777777" w:rsidR="002E2A04" w:rsidRDefault="002E2A04" w:rsidP="00CB149C">
            <w:pPr>
              <w:widowControl w:val="0"/>
              <w:autoSpaceDE w:val="0"/>
              <w:autoSpaceDN w:val="0"/>
              <w:adjustRightInd w:val="0"/>
              <w:jc w:val="right"/>
              <w:rPr>
                <w:rFonts w:ascii="Calibri" w:hAnsi="Calibri" w:cs="Calibri"/>
                <w:color w:val="000000"/>
              </w:rPr>
            </w:pPr>
            <w:r>
              <w:rPr>
                <w:color w:val="000000"/>
              </w:rPr>
              <w:t>5.6</w:t>
            </w:r>
          </w:p>
        </w:tc>
        <w:tc>
          <w:tcPr>
            <w:tcW w:w="7560" w:type="dxa"/>
            <w:tcBorders>
              <w:top w:val="nil"/>
              <w:left w:val="nil"/>
              <w:bottom w:val="nil"/>
              <w:right w:val="nil"/>
            </w:tcBorders>
          </w:tcPr>
          <w:p w14:paraId="146FF946" w14:textId="77777777" w:rsidR="002E2A04" w:rsidRDefault="002E2A04" w:rsidP="00CB149C">
            <w:pPr>
              <w:widowControl w:val="0"/>
              <w:autoSpaceDE w:val="0"/>
              <w:autoSpaceDN w:val="0"/>
              <w:adjustRightInd w:val="0"/>
              <w:rPr>
                <w:rFonts w:ascii="Calibri" w:hAnsi="Calibri" w:cs="Calibri"/>
                <w:color w:val="000000"/>
              </w:rPr>
            </w:pPr>
            <w:r>
              <w:rPr>
                <w:color w:val="000000"/>
              </w:rPr>
              <w:t>Rights of Assignees ……………………………………………………</w:t>
            </w:r>
            <w:proofErr w:type="gramStart"/>
            <w:r>
              <w:rPr>
                <w:color w:val="000000"/>
              </w:rPr>
              <w:t>…..</w:t>
            </w:r>
            <w:proofErr w:type="gramEnd"/>
          </w:p>
        </w:tc>
        <w:tc>
          <w:tcPr>
            <w:tcW w:w="1627" w:type="dxa"/>
            <w:tcBorders>
              <w:top w:val="nil"/>
              <w:left w:val="nil"/>
              <w:bottom w:val="nil"/>
              <w:right w:val="nil"/>
            </w:tcBorders>
          </w:tcPr>
          <w:p w14:paraId="26BA9FEA" w14:textId="77777777" w:rsidR="002E2A04" w:rsidRPr="00305BAC" w:rsidRDefault="002E2A04" w:rsidP="00CB149C">
            <w:pPr>
              <w:widowControl w:val="0"/>
              <w:autoSpaceDE w:val="0"/>
              <w:autoSpaceDN w:val="0"/>
              <w:adjustRightInd w:val="0"/>
              <w:rPr>
                <w:rFonts w:cs="Calibri"/>
                <w:color w:val="000000"/>
              </w:rPr>
            </w:pPr>
            <w:r>
              <w:rPr>
                <w:rFonts w:cs="Calibri"/>
                <w:color w:val="000000"/>
              </w:rPr>
              <w:t>20</w:t>
            </w:r>
          </w:p>
        </w:tc>
      </w:tr>
      <w:tr w:rsidR="002E2A04" w14:paraId="55B90458" w14:textId="77777777" w:rsidTr="00CB149C">
        <w:trPr>
          <w:trHeight w:val="302"/>
        </w:trPr>
        <w:tc>
          <w:tcPr>
            <w:tcW w:w="2112" w:type="dxa"/>
            <w:tcBorders>
              <w:top w:val="nil"/>
              <w:left w:val="nil"/>
              <w:bottom w:val="nil"/>
              <w:right w:val="nil"/>
            </w:tcBorders>
          </w:tcPr>
          <w:p w14:paraId="64F400C6" w14:textId="77777777" w:rsidR="002E2A04" w:rsidRDefault="002E2A04" w:rsidP="00CB149C">
            <w:pPr>
              <w:widowControl w:val="0"/>
              <w:autoSpaceDE w:val="0"/>
              <w:autoSpaceDN w:val="0"/>
              <w:adjustRightInd w:val="0"/>
              <w:jc w:val="right"/>
              <w:rPr>
                <w:color w:val="000000"/>
              </w:rPr>
            </w:pPr>
          </w:p>
        </w:tc>
        <w:tc>
          <w:tcPr>
            <w:tcW w:w="7560" w:type="dxa"/>
            <w:tcBorders>
              <w:top w:val="nil"/>
              <w:left w:val="nil"/>
              <w:bottom w:val="nil"/>
              <w:right w:val="nil"/>
            </w:tcBorders>
          </w:tcPr>
          <w:p w14:paraId="7FCEA8E8" w14:textId="77777777" w:rsidR="002E2A04" w:rsidRDefault="002E2A04" w:rsidP="00CB149C">
            <w:pPr>
              <w:widowControl w:val="0"/>
              <w:autoSpaceDE w:val="0"/>
              <w:autoSpaceDN w:val="0"/>
              <w:adjustRightInd w:val="0"/>
              <w:rPr>
                <w:color w:val="000000"/>
              </w:rPr>
            </w:pPr>
          </w:p>
        </w:tc>
        <w:tc>
          <w:tcPr>
            <w:tcW w:w="1627" w:type="dxa"/>
            <w:tcBorders>
              <w:top w:val="nil"/>
              <w:left w:val="nil"/>
              <w:bottom w:val="nil"/>
              <w:right w:val="nil"/>
            </w:tcBorders>
          </w:tcPr>
          <w:p w14:paraId="3632CB96" w14:textId="77777777" w:rsidR="002E2A04" w:rsidRPr="00305BAC" w:rsidRDefault="002E2A04" w:rsidP="00CB149C">
            <w:pPr>
              <w:widowControl w:val="0"/>
              <w:autoSpaceDE w:val="0"/>
              <w:autoSpaceDN w:val="0"/>
              <w:adjustRightInd w:val="0"/>
              <w:rPr>
                <w:rFonts w:cs="Calibri"/>
                <w:color w:val="000000"/>
              </w:rPr>
            </w:pPr>
          </w:p>
        </w:tc>
      </w:tr>
      <w:tr w:rsidR="002E2A04" w14:paraId="72AC084A" w14:textId="77777777" w:rsidTr="00CB149C">
        <w:trPr>
          <w:trHeight w:val="302"/>
        </w:trPr>
        <w:tc>
          <w:tcPr>
            <w:tcW w:w="2112" w:type="dxa"/>
            <w:tcBorders>
              <w:top w:val="nil"/>
              <w:left w:val="nil"/>
              <w:bottom w:val="nil"/>
              <w:right w:val="nil"/>
            </w:tcBorders>
          </w:tcPr>
          <w:p w14:paraId="35E88F6B" w14:textId="77777777" w:rsidR="002E2A04" w:rsidRDefault="002E2A04" w:rsidP="00CB149C">
            <w:pPr>
              <w:widowControl w:val="0"/>
              <w:autoSpaceDE w:val="0"/>
              <w:autoSpaceDN w:val="0"/>
              <w:adjustRightInd w:val="0"/>
              <w:jc w:val="right"/>
              <w:rPr>
                <w:color w:val="000000"/>
              </w:rPr>
            </w:pPr>
            <w:r>
              <w:rPr>
                <w:b/>
                <w:bCs/>
                <w:color w:val="000000"/>
              </w:rPr>
              <w:t>Article 6</w:t>
            </w:r>
          </w:p>
        </w:tc>
        <w:tc>
          <w:tcPr>
            <w:tcW w:w="7560" w:type="dxa"/>
            <w:tcBorders>
              <w:top w:val="nil"/>
              <w:left w:val="nil"/>
              <w:bottom w:val="nil"/>
              <w:right w:val="nil"/>
            </w:tcBorders>
          </w:tcPr>
          <w:p w14:paraId="35D2C17B" w14:textId="77777777" w:rsidR="002E2A04" w:rsidRDefault="002E2A04" w:rsidP="00CB149C">
            <w:pPr>
              <w:widowControl w:val="0"/>
              <w:autoSpaceDE w:val="0"/>
              <w:autoSpaceDN w:val="0"/>
              <w:adjustRightInd w:val="0"/>
              <w:rPr>
                <w:color w:val="000000"/>
              </w:rPr>
            </w:pPr>
            <w:r>
              <w:rPr>
                <w:b/>
                <w:bCs/>
                <w:color w:val="000000"/>
              </w:rPr>
              <w:t>TRANSFER OF COMPANY INTERESTS</w:t>
            </w:r>
          </w:p>
        </w:tc>
        <w:tc>
          <w:tcPr>
            <w:tcW w:w="1627" w:type="dxa"/>
            <w:tcBorders>
              <w:top w:val="nil"/>
              <w:left w:val="nil"/>
              <w:bottom w:val="nil"/>
              <w:right w:val="nil"/>
            </w:tcBorders>
          </w:tcPr>
          <w:p w14:paraId="71555BB4" w14:textId="77777777" w:rsidR="002E2A04" w:rsidRPr="00305BAC" w:rsidRDefault="002E2A04" w:rsidP="00CB149C">
            <w:pPr>
              <w:widowControl w:val="0"/>
              <w:autoSpaceDE w:val="0"/>
              <w:autoSpaceDN w:val="0"/>
              <w:adjustRightInd w:val="0"/>
              <w:rPr>
                <w:rFonts w:cs="Calibri"/>
                <w:color w:val="000000"/>
              </w:rPr>
            </w:pPr>
          </w:p>
        </w:tc>
      </w:tr>
      <w:tr w:rsidR="002E2A04" w14:paraId="6C4BD768" w14:textId="77777777" w:rsidTr="00CB149C">
        <w:trPr>
          <w:trHeight w:val="126"/>
        </w:trPr>
        <w:tc>
          <w:tcPr>
            <w:tcW w:w="2112" w:type="dxa"/>
            <w:tcBorders>
              <w:top w:val="nil"/>
              <w:left w:val="nil"/>
              <w:bottom w:val="nil"/>
              <w:right w:val="nil"/>
            </w:tcBorders>
          </w:tcPr>
          <w:p w14:paraId="4CC7017B" w14:textId="77777777" w:rsidR="002E2A04" w:rsidRPr="00F973EB" w:rsidRDefault="002E2A04" w:rsidP="00CB149C">
            <w:pPr>
              <w:widowControl w:val="0"/>
              <w:autoSpaceDE w:val="0"/>
              <w:autoSpaceDN w:val="0"/>
              <w:adjustRightInd w:val="0"/>
              <w:jc w:val="right"/>
              <w:rPr>
                <w:color w:val="000000"/>
              </w:rPr>
            </w:pPr>
            <w:r w:rsidRPr="00F973EB">
              <w:rPr>
                <w:color w:val="000000"/>
              </w:rPr>
              <w:t>6.1</w:t>
            </w:r>
          </w:p>
        </w:tc>
        <w:tc>
          <w:tcPr>
            <w:tcW w:w="7560" w:type="dxa"/>
            <w:tcBorders>
              <w:top w:val="nil"/>
              <w:left w:val="nil"/>
              <w:bottom w:val="nil"/>
              <w:right w:val="nil"/>
            </w:tcBorders>
          </w:tcPr>
          <w:p w14:paraId="0990BC9B" w14:textId="77777777" w:rsidR="002E2A04" w:rsidRDefault="002E2A04" w:rsidP="00CB149C">
            <w:pPr>
              <w:widowControl w:val="0"/>
              <w:autoSpaceDE w:val="0"/>
              <w:autoSpaceDN w:val="0"/>
              <w:adjustRightInd w:val="0"/>
              <w:rPr>
                <w:rFonts w:ascii="Calibri" w:hAnsi="Calibri" w:cs="Calibri"/>
                <w:color w:val="000000"/>
              </w:rPr>
            </w:pPr>
            <w:r>
              <w:t xml:space="preserve">General Restrictions on Transfer </w:t>
            </w:r>
            <w:r>
              <w:rPr>
                <w:color w:val="000000"/>
              </w:rPr>
              <w:t>……………………………………………</w:t>
            </w:r>
          </w:p>
        </w:tc>
        <w:tc>
          <w:tcPr>
            <w:tcW w:w="1627" w:type="dxa"/>
            <w:tcBorders>
              <w:top w:val="nil"/>
              <w:left w:val="nil"/>
              <w:bottom w:val="nil"/>
              <w:right w:val="nil"/>
            </w:tcBorders>
          </w:tcPr>
          <w:p w14:paraId="10A02F86" w14:textId="77777777" w:rsidR="002E2A04" w:rsidRPr="00305BAC" w:rsidRDefault="002E2A04" w:rsidP="00CB149C">
            <w:pPr>
              <w:widowControl w:val="0"/>
              <w:autoSpaceDE w:val="0"/>
              <w:autoSpaceDN w:val="0"/>
              <w:adjustRightInd w:val="0"/>
              <w:rPr>
                <w:rFonts w:cs="Calibri"/>
                <w:color w:val="000000"/>
              </w:rPr>
            </w:pPr>
            <w:r>
              <w:rPr>
                <w:rFonts w:cs="Calibri"/>
                <w:color w:val="000000"/>
              </w:rPr>
              <w:t>21</w:t>
            </w:r>
          </w:p>
        </w:tc>
      </w:tr>
      <w:tr w:rsidR="002E2A04" w14:paraId="7D0541E7" w14:textId="77777777" w:rsidTr="00CB149C">
        <w:trPr>
          <w:trHeight w:val="302"/>
        </w:trPr>
        <w:tc>
          <w:tcPr>
            <w:tcW w:w="2112" w:type="dxa"/>
            <w:tcBorders>
              <w:top w:val="nil"/>
              <w:left w:val="nil"/>
              <w:bottom w:val="nil"/>
              <w:right w:val="nil"/>
            </w:tcBorders>
          </w:tcPr>
          <w:p w14:paraId="3493A5AC" w14:textId="77777777" w:rsidR="002E2A04" w:rsidRPr="0035027D" w:rsidRDefault="002E2A04" w:rsidP="00CB149C">
            <w:pPr>
              <w:widowControl w:val="0"/>
              <w:autoSpaceDE w:val="0"/>
              <w:autoSpaceDN w:val="0"/>
              <w:adjustRightInd w:val="0"/>
              <w:jc w:val="right"/>
              <w:rPr>
                <w:bCs/>
                <w:color w:val="000000"/>
              </w:rPr>
            </w:pPr>
            <w:r w:rsidRPr="0035027D">
              <w:rPr>
                <w:bCs/>
                <w:color w:val="000000"/>
              </w:rPr>
              <w:t>6.2</w:t>
            </w:r>
          </w:p>
        </w:tc>
        <w:tc>
          <w:tcPr>
            <w:tcW w:w="7560" w:type="dxa"/>
            <w:tcBorders>
              <w:top w:val="nil"/>
              <w:left w:val="nil"/>
              <w:bottom w:val="nil"/>
              <w:right w:val="nil"/>
            </w:tcBorders>
          </w:tcPr>
          <w:p w14:paraId="1F4778C0" w14:textId="77777777" w:rsidR="002E2A04" w:rsidRPr="00A851BF" w:rsidRDefault="002E2A04" w:rsidP="00CB149C">
            <w:pPr>
              <w:widowControl w:val="0"/>
              <w:autoSpaceDE w:val="0"/>
              <w:autoSpaceDN w:val="0"/>
              <w:adjustRightInd w:val="0"/>
              <w:rPr>
                <w:bCs/>
                <w:color w:val="000000"/>
              </w:rPr>
            </w:pPr>
            <w:r>
              <w:rPr>
                <w:bCs/>
                <w:color w:val="000000"/>
              </w:rPr>
              <w:t xml:space="preserve">Permitted Transfers </w:t>
            </w:r>
            <w:r>
              <w:rPr>
                <w:color w:val="000000"/>
              </w:rPr>
              <w:t>…………………………………………………………</w:t>
            </w:r>
          </w:p>
        </w:tc>
        <w:tc>
          <w:tcPr>
            <w:tcW w:w="1627" w:type="dxa"/>
            <w:tcBorders>
              <w:top w:val="nil"/>
              <w:left w:val="nil"/>
              <w:bottom w:val="nil"/>
              <w:right w:val="nil"/>
            </w:tcBorders>
          </w:tcPr>
          <w:p w14:paraId="13F0193F" w14:textId="77777777" w:rsidR="002E2A04" w:rsidRPr="00305BAC" w:rsidRDefault="002E2A04" w:rsidP="00CB149C">
            <w:pPr>
              <w:widowControl w:val="0"/>
              <w:autoSpaceDE w:val="0"/>
              <w:autoSpaceDN w:val="0"/>
              <w:adjustRightInd w:val="0"/>
              <w:rPr>
                <w:rFonts w:cs="Calibri"/>
                <w:color w:val="000000"/>
              </w:rPr>
            </w:pPr>
            <w:r>
              <w:rPr>
                <w:rFonts w:cs="Calibri"/>
                <w:color w:val="000000"/>
              </w:rPr>
              <w:t>21</w:t>
            </w:r>
          </w:p>
        </w:tc>
      </w:tr>
      <w:tr w:rsidR="002E2A04" w14:paraId="516C76B0" w14:textId="77777777" w:rsidTr="00CB149C">
        <w:trPr>
          <w:trHeight w:val="302"/>
        </w:trPr>
        <w:tc>
          <w:tcPr>
            <w:tcW w:w="2112" w:type="dxa"/>
            <w:tcBorders>
              <w:top w:val="nil"/>
              <w:left w:val="nil"/>
              <w:bottom w:val="nil"/>
              <w:right w:val="nil"/>
            </w:tcBorders>
          </w:tcPr>
          <w:p w14:paraId="4DBE27B7" w14:textId="77777777" w:rsidR="002E2A04" w:rsidRDefault="002E2A04" w:rsidP="00CB149C">
            <w:pPr>
              <w:widowControl w:val="0"/>
              <w:autoSpaceDE w:val="0"/>
              <w:autoSpaceDN w:val="0"/>
              <w:adjustRightInd w:val="0"/>
              <w:jc w:val="right"/>
              <w:rPr>
                <w:color w:val="000000"/>
              </w:rPr>
            </w:pPr>
            <w:r>
              <w:rPr>
                <w:color w:val="000000"/>
              </w:rPr>
              <w:t>6.3</w:t>
            </w:r>
          </w:p>
        </w:tc>
        <w:tc>
          <w:tcPr>
            <w:tcW w:w="7560" w:type="dxa"/>
            <w:tcBorders>
              <w:top w:val="nil"/>
              <w:left w:val="nil"/>
              <w:bottom w:val="nil"/>
              <w:right w:val="nil"/>
            </w:tcBorders>
          </w:tcPr>
          <w:p w14:paraId="1306676F" w14:textId="77777777" w:rsidR="002E2A04" w:rsidRDefault="002E2A04" w:rsidP="00CB149C">
            <w:pPr>
              <w:widowControl w:val="0"/>
              <w:autoSpaceDE w:val="0"/>
              <w:autoSpaceDN w:val="0"/>
              <w:adjustRightInd w:val="0"/>
              <w:rPr>
                <w:color w:val="000000"/>
              </w:rPr>
            </w:pPr>
            <w:r>
              <w:rPr>
                <w:color w:val="000000"/>
              </w:rPr>
              <w:t>Third Party Sale ……………………………………………………………</w:t>
            </w:r>
          </w:p>
        </w:tc>
        <w:tc>
          <w:tcPr>
            <w:tcW w:w="1627" w:type="dxa"/>
            <w:tcBorders>
              <w:top w:val="nil"/>
              <w:left w:val="nil"/>
              <w:bottom w:val="nil"/>
              <w:right w:val="nil"/>
            </w:tcBorders>
          </w:tcPr>
          <w:p w14:paraId="77BAB987" w14:textId="77777777" w:rsidR="002E2A04" w:rsidRPr="00305BAC" w:rsidRDefault="002E2A04" w:rsidP="00CB149C">
            <w:pPr>
              <w:widowControl w:val="0"/>
              <w:autoSpaceDE w:val="0"/>
              <w:autoSpaceDN w:val="0"/>
              <w:adjustRightInd w:val="0"/>
              <w:rPr>
                <w:rFonts w:cs="Calibri"/>
                <w:color w:val="000000"/>
              </w:rPr>
            </w:pPr>
            <w:r>
              <w:rPr>
                <w:rFonts w:cs="Calibri"/>
                <w:color w:val="000000"/>
              </w:rPr>
              <w:t>22</w:t>
            </w:r>
          </w:p>
        </w:tc>
      </w:tr>
      <w:tr w:rsidR="002E2A04" w14:paraId="07B9F512" w14:textId="77777777" w:rsidTr="00CB149C">
        <w:trPr>
          <w:trHeight w:val="302"/>
        </w:trPr>
        <w:tc>
          <w:tcPr>
            <w:tcW w:w="2112" w:type="dxa"/>
            <w:tcBorders>
              <w:top w:val="nil"/>
              <w:left w:val="nil"/>
              <w:bottom w:val="nil"/>
              <w:right w:val="nil"/>
            </w:tcBorders>
          </w:tcPr>
          <w:p w14:paraId="49122783" w14:textId="77777777" w:rsidR="002E2A04" w:rsidRDefault="002E2A04" w:rsidP="00CB149C">
            <w:pPr>
              <w:widowControl w:val="0"/>
              <w:autoSpaceDE w:val="0"/>
              <w:autoSpaceDN w:val="0"/>
              <w:adjustRightInd w:val="0"/>
              <w:jc w:val="right"/>
              <w:rPr>
                <w:color w:val="000000"/>
              </w:rPr>
            </w:pPr>
            <w:r>
              <w:rPr>
                <w:color w:val="000000"/>
              </w:rPr>
              <w:t>6.4</w:t>
            </w:r>
          </w:p>
        </w:tc>
        <w:tc>
          <w:tcPr>
            <w:tcW w:w="7560" w:type="dxa"/>
            <w:tcBorders>
              <w:top w:val="nil"/>
              <w:left w:val="nil"/>
              <w:bottom w:val="nil"/>
              <w:right w:val="nil"/>
            </w:tcBorders>
          </w:tcPr>
          <w:p w14:paraId="5882A3CE" w14:textId="77777777" w:rsidR="002E2A04" w:rsidRDefault="002E2A04" w:rsidP="00CB149C">
            <w:pPr>
              <w:widowControl w:val="0"/>
              <w:autoSpaceDE w:val="0"/>
              <w:autoSpaceDN w:val="0"/>
              <w:adjustRightInd w:val="0"/>
              <w:rPr>
                <w:color w:val="000000"/>
              </w:rPr>
            </w:pPr>
            <w:r>
              <w:rPr>
                <w:color w:val="000000"/>
              </w:rPr>
              <w:t>Involuntary Transfer …………………………………………………………</w:t>
            </w:r>
          </w:p>
        </w:tc>
        <w:tc>
          <w:tcPr>
            <w:tcW w:w="1627" w:type="dxa"/>
            <w:tcBorders>
              <w:top w:val="nil"/>
              <w:left w:val="nil"/>
              <w:bottom w:val="nil"/>
              <w:right w:val="nil"/>
            </w:tcBorders>
          </w:tcPr>
          <w:p w14:paraId="26D30029" w14:textId="77777777" w:rsidR="002E2A04" w:rsidRPr="00305BAC" w:rsidRDefault="002E2A04" w:rsidP="00CB149C">
            <w:pPr>
              <w:widowControl w:val="0"/>
              <w:autoSpaceDE w:val="0"/>
              <w:autoSpaceDN w:val="0"/>
              <w:adjustRightInd w:val="0"/>
              <w:rPr>
                <w:rFonts w:cs="Calibri"/>
                <w:color w:val="000000"/>
              </w:rPr>
            </w:pPr>
            <w:r>
              <w:rPr>
                <w:rFonts w:cs="Calibri"/>
                <w:color w:val="000000"/>
              </w:rPr>
              <w:t>24</w:t>
            </w:r>
          </w:p>
        </w:tc>
      </w:tr>
      <w:tr w:rsidR="002E2A04" w14:paraId="431E6395" w14:textId="77777777" w:rsidTr="00CB149C">
        <w:trPr>
          <w:trHeight w:val="302"/>
        </w:trPr>
        <w:tc>
          <w:tcPr>
            <w:tcW w:w="2112" w:type="dxa"/>
            <w:tcBorders>
              <w:top w:val="nil"/>
              <w:left w:val="nil"/>
              <w:bottom w:val="nil"/>
              <w:right w:val="nil"/>
            </w:tcBorders>
          </w:tcPr>
          <w:p w14:paraId="03FB74A8" w14:textId="77777777" w:rsidR="002E2A04" w:rsidRDefault="002E2A04" w:rsidP="00CB149C">
            <w:pPr>
              <w:widowControl w:val="0"/>
              <w:autoSpaceDE w:val="0"/>
              <w:autoSpaceDN w:val="0"/>
              <w:adjustRightInd w:val="0"/>
              <w:jc w:val="right"/>
              <w:rPr>
                <w:color w:val="000000"/>
              </w:rPr>
            </w:pPr>
            <w:r>
              <w:rPr>
                <w:color w:val="000000"/>
              </w:rPr>
              <w:t>6.5</w:t>
            </w:r>
          </w:p>
        </w:tc>
        <w:tc>
          <w:tcPr>
            <w:tcW w:w="7560" w:type="dxa"/>
            <w:tcBorders>
              <w:top w:val="nil"/>
              <w:left w:val="nil"/>
              <w:bottom w:val="nil"/>
              <w:right w:val="nil"/>
            </w:tcBorders>
          </w:tcPr>
          <w:p w14:paraId="60B6FE96" w14:textId="77777777" w:rsidR="002E2A04" w:rsidRDefault="002E2A04" w:rsidP="00CB149C">
            <w:pPr>
              <w:widowControl w:val="0"/>
              <w:autoSpaceDE w:val="0"/>
              <w:autoSpaceDN w:val="0"/>
              <w:adjustRightInd w:val="0"/>
              <w:rPr>
                <w:color w:val="000000"/>
              </w:rPr>
            </w:pPr>
            <w:r w:rsidRPr="002A664C">
              <w:t>Option to Purchase in the Event of Disability</w:t>
            </w:r>
            <w:r>
              <w:t xml:space="preserve"> </w:t>
            </w:r>
            <w:r>
              <w:rPr>
                <w:color w:val="000000"/>
              </w:rPr>
              <w:t>………………………………</w:t>
            </w:r>
          </w:p>
        </w:tc>
        <w:tc>
          <w:tcPr>
            <w:tcW w:w="1627" w:type="dxa"/>
            <w:tcBorders>
              <w:top w:val="nil"/>
              <w:left w:val="nil"/>
              <w:bottom w:val="nil"/>
              <w:right w:val="nil"/>
            </w:tcBorders>
          </w:tcPr>
          <w:p w14:paraId="6751AB1D" w14:textId="77777777" w:rsidR="002E2A04" w:rsidRPr="00305BAC" w:rsidRDefault="002E2A04" w:rsidP="00CB149C">
            <w:pPr>
              <w:widowControl w:val="0"/>
              <w:autoSpaceDE w:val="0"/>
              <w:autoSpaceDN w:val="0"/>
              <w:adjustRightInd w:val="0"/>
              <w:rPr>
                <w:rFonts w:cs="Calibri"/>
                <w:color w:val="000000"/>
              </w:rPr>
            </w:pPr>
            <w:r>
              <w:rPr>
                <w:rFonts w:cs="Calibri"/>
                <w:color w:val="000000"/>
              </w:rPr>
              <w:t>24</w:t>
            </w:r>
          </w:p>
        </w:tc>
      </w:tr>
      <w:tr w:rsidR="002E2A04" w14:paraId="457ECCBD" w14:textId="77777777" w:rsidTr="00CB149C">
        <w:trPr>
          <w:trHeight w:val="302"/>
        </w:trPr>
        <w:tc>
          <w:tcPr>
            <w:tcW w:w="2112" w:type="dxa"/>
            <w:tcBorders>
              <w:top w:val="nil"/>
              <w:left w:val="nil"/>
              <w:bottom w:val="nil"/>
              <w:right w:val="nil"/>
            </w:tcBorders>
          </w:tcPr>
          <w:p w14:paraId="7FDF221E" w14:textId="77777777" w:rsidR="002E2A04" w:rsidRDefault="002E2A04" w:rsidP="00CB149C">
            <w:pPr>
              <w:widowControl w:val="0"/>
              <w:autoSpaceDE w:val="0"/>
              <w:autoSpaceDN w:val="0"/>
              <w:adjustRightInd w:val="0"/>
              <w:jc w:val="right"/>
              <w:rPr>
                <w:color w:val="000000"/>
              </w:rPr>
            </w:pPr>
            <w:r>
              <w:rPr>
                <w:color w:val="000000"/>
              </w:rPr>
              <w:t>6.6</w:t>
            </w:r>
          </w:p>
        </w:tc>
        <w:tc>
          <w:tcPr>
            <w:tcW w:w="7560" w:type="dxa"/>
            <w:tcBorders>
              <w:top w:val="nil"/>
              <w:left w:val="nil"/>
              <w:bottom w:val="nil"/>
              <w:right w:val="nil"/>
            </w:tcBorders>
          </w:tcPr>
          <w:p w14:paraId="2E2CD4AE" w14:textId="77777777" w:rsidR="002E2A04" w:rsidRDefault="002E2A04" w:rsidP="00CB149C">
            <w:pPr>
              <w:widowControl w:val="0"/>
              <w:autoSpaceDE w:val="0"/>
              <w:autoSpaceDN w:val="0"/>
              <w:adjustRightInd w:val="0"/>
              <w:rPr>
                <w:color w:val="000000"/>
              </w:rPr>
            </w:pPr>
            <w:r>
              <w:rPr>
                <w:color w:val="000000"/>
              </w:rPr>
              <w:t>Transfer Upon Death ………………………………………………………</w:t>
            </w:r>
          </w:p>
        </w:tc>
        <w:tc>
          <w:tcPr>
            <w:tcW w:w="1627" w:type="dxa"/>
            <w:tcBorders>
              <w:top w:val="nil"/>
              <w:left w:val="nil"/>
              <w:bottom w:val="nil"/>
              <w:right w:val="nil"/>
            </w:tcBorders>
          </w:tcPr>
          <w:p w14:paraId="08E7F3C0" w14:textId="77777777" w:rsidR="002E2A04" w:rsidRPr="00305BAC" w:rsidRDefault="002E2A04" w:rsidP="00CB149C">
            <w:pPr>
              <w:widowControl w:val="0"/>
              <w:autoSpaceDE w:val="0"/>
              <w:autoSpaceDN w:val="0"/>
              <w:adjustRightInd w:val="0"/>
              <w:rPr>
                <w:rFonts w:cs="Calibri"/>
                <w:color w:val="000000"/>
              </w:rPr>
            </w:pPr>
            <w:r>
              <w:rPr>
                <w:rFonts w:cs="Calibri"/>
                <w:color w:val="000000"/>
              </w:rPr>
              <w:t>25</w:t>
            </w:r>
          </w:p>
        </w:tc>
      </w:tr>
      <w:tr w:rsidR="002E2A04" w14:paraId="435312BF" w14:textId="77777777" w:rsidTr="00CB149C">
        <w:trPr>
          <w:trHeight w:val="302"/>
        </w:trPr>
        <w:tc>
          <w:tcPr>
            <w:tcW w:w="2112" w:type="dxa"/>
            <w:tcBorders>
              <w:top w:val="nil"/>
              <w:left w:val="nil"/>
              <w:bottom w:val="nil"/>
              <w:right w:val="nil"/>
            </w:tcBorders>
          </w:tcPr>
          <w:p w14:paraId="2C814D25" w14:textId="77777777" w:rsidR="002E2A04" w:rsidRDefault="002E2A04" w:rsidP="00CB149C">
            <w:pPr>
              <w:widowControl w:val="0"/>
              <w:autoSpaceDE w:val="0"/>
              <w:autoSpaceDN w:val="0"/>
              <w:adjustRightInd w:val="0"/>
              <w:jc w:val="right"/>
              <w:rPr>
                <w:color w:val="000000"/>
              </w:rPr>
            </w:pPr>
            <w:r>
              <w:rPr>
                <w:color w:val="000000"/>
              </w:rPr>
              <w:t>6.7</w:t>
            </w:r>
          </w:p>
        </w:tc>
        <w:tc>
          <w:tcPr>
            <w:tcW w:w="7560" w:type="dxa"/>
            <w:tcBorders>
              <w:top w:val="nil"/>
              <w:left w:val="nil"/>
              <w:bottom w:val="nil"/>
              <w:right w:val="nil"/>
            </w:tcBorders>
          </w:tcPr>
          <w:p w14:paraId="77796027" w14:textId="77777777" w:rsidR="002E2A04" w:rsidRDefault="002E2A04" w:rsidP="00CB149C">
            <w:pPr>
              <w:widowControl w:val="0"/>
              <w:autoSpaceDE w:val="0"/>
              <w:autoSpaceDN w:val="0"/>
              <w:adjustRightInd w:val="0"/>
              <w:rPr>
                <w:color w:val="000000"/>
              </w:rPr>
            </w:pPr>
            <w:r w:rsidRPr="002A664C">
              <w:t>Sale Upon Dissolution of Company</w:t>
            </w:r>
            <w:r>
              <w:t xml:space="preserve"> </w:t>
            </w:r>
            <w:r>
              <w:rPr>
                <w:color w:val="000000"/>
              </w:rPr>
              <w:t>…………………………………………</w:t>
            </w:r>
          </w:p>
        </w:tc>
        <w:tc>
          <w:tcPr>
            <w:tcW w:w="1627" w:type="dxa"/>
            <w:tcBorders>
              <w:top w:val="nil"/>
              <w:left w:val="nil"/>
              <w:bottom w:val="nil"/>
              <w:right w:val="nil"/>
            </w:tcBorders>
          </w:tcPr>
          <w:p w14:paraId="066A9E99" w14:textId="77777777" w:rsidR="002E2A04" w:rsidRPr="00305BAC" w:rsidRDefault="002E2A04" w:rsidP="00CB149C">
            <w:pPr>
              <w:widowControl w:val="0"/>
              <w:autoSpaceDE w:val="0"/>
              <w:autoSpaceDN w:val="0"/>
              <w:adjustRightInd w:val="0"/>
              <w:rPr>
                <w:rFonts w:cs="Calibri"/>
                <w:color w:val="000000"/>
              </w:rPr>
            </w:pPr>
            <w:r>
              <w:rPr>
                <w:rFonts w:cs="Calibri"/>
                <w:color w:val="000000"/>
              </w:rPr>
              <w:t>26</w:t>
            </w:r>
          </w:p>
        </w:tc>
      </w:tr>
      <w:tr w:rsidR="002E2A04" w14:paraId="5A575882" w14:textId="77777777" w:rsidTr="00CB149C">
        <w:trPr>
          <w:trHeight w:val="302"/>
        </w:trPr>
        <w:tc>
          <w:tcPr>
            <w:tcW w:w="2112" w:type="dxa"/>
            <w:tcBorders>
              <w:top w:val="nil"/>
              <w:left w:val="nil"/>
              <w:bottom w:val="nil"/>
              <w:right w:val="nil"/>
            </w:tcBorders>
          </w:tcPr>
          <w:p w14:paraId="650307F2" w14:textId="77777777" w:rsidR="002E2A04" w:rsidRDefault="002E2A04" w:rsidP="00CB149C">
            <w:pPr>
              <w:widowControl w:val="0"/>
              <w:autoSpaceDE w:val="0"/>
              <w:autoSpaceDN w:val="0"/>
              <w:adjustRightInd w:val="0"/>
              <w:jc w:val="right"/>
              <w:rPr>
                <w:color w:val="000000"/>
              </w:rPr>
            </w:pPr>
            <w:r>
              <w:rPr>
                <w:color w:val="000000"/>
              </w:rPr>
              <w:t>6.8</w:t>
            </w:r>
          </w:p>
        </w:tc>
        <w:tc>
          <w:tcPr>
            <w:tcW w:w="7560" w:type="dxa"/>
            <w:tcBorders>
              <w:top w:val="nil"/>
              <w:left w:val="nil"/>
              <w:bottom w:val="nil"/>
              <w:right w:val="nil"/>
            </w:tcBorders>
          </w:tcPr>
          <w:p w14:paraId="4054B198" w14:textId="77777777" w:rsidR="002E2A04" w:rsidRDefault="002E2A04" w:rsidP="00CB149C">
            <w:pPr>
              <w:widowControl w:val="0"/>
              <w:autoSpaceDE w:val="0"/>
              <w:autoSpaceDN w:val="0"/>
              <w:adjustRightInd w:val="0"/>
              <w:rPr>
                <w:color w:val="000000"/>
              </w:rPr>
            </w:pPr>
            <w:r w:rsidRPr="002A664C">
              <w:t>Purchase Price Transferred Interest</w:t>
            </w:r>
            <w:r>
              <w:t xml:space="preserve"> </w:t>
            </w:r>
            <w:r>
              <w:rPr>
                <w:color w:val="000000"/>
              </w:rPr>
              <w:t>…………………………………………</w:t>
            </w:r>
          </w:p>
        </w:tc>
        <w:tc>
          <w:tcPr>
            <w:tcW w:w="1627" w:type="dxa"/>
            <w:tcBorders>
              <w:top w:val="nil"/>
              <w:left w:val="nil"/>
              <w:bottom w:val="nil"/>
              <w:right w:val="nil"/>
            </w:tcBorders>
          </w:tcPr>
          <w:p w14:paraId="0C2DF687" w14:textId="77777777" w:rsidR="002E2A04" w:rsidRPr="00305BAC" w:rsidRDefault="002E2A04" w:rsidP="00CB149C">
            <w:pPr>
              <w:widowControl w:val="0"/>
              <w:autoSpaceDE w:val="0"/>
              <w:autoSpaceDN w:val="0"/>
              <w:adjustRightInd w:val="0"/>
              <w:rPr>
                <w:rFonts w:cs="Calibri"/>
                <w:color w:val="000000"/>
              </w:rPr>
            </w:pPr>
            <w:r>
              <w:rPr>
                <w:rFonts w:cs="Calibri"/>
                <w:color w:val="000000"/>
              </w:rPr>
              <w:t>26</w:t>
            </w:r>
          </w:p>
        </w:tc>
      </w:tr>
      <w:tr w:rsidR="002E2A04" w14:paraId="7109E551" w14:textId="77777777" w:rsidTr="00CB149C">
        <w:trPr>
          <w:trHeight w:val="302"/>
        </w:trPr>
        <w:tc>
          <w:tcPr>
            <w:tcW w:w="2112" w:type="dxa"/>
            <w:tcBorders>
              <w:top w:val="nil"/>
              <w:left w:val="nil"/>
              <w:bottom w:val="nil"/>
              <w:right w:val="nil"/>
            </w:tcBorders>
          </w:tcPr>
          <w:p w14:paraId="63EB474B" w14:textId="77777777" w:rsidR="002E2A04" w:rsidRDefault="002E2A04" w:rsidP="00CB149C">
            <w:pPr>
              <w:widowControl w:val="0"/>
              <w:autoSpaceDE w:val="0"/>
              <w:autoSpaceDN w:val="0"/>
              <w:adjustRightInd w:val="0"/>
              <w:jc w:val="right"/>
              <w:rPr>
                <w:color w:val="000000"/>
              </w:rPr>
            </w:pPr>
            <w:r>
              <w:rPr>
                <w:color w:val="000000"/>
              </w:rPr>
              <w:t>6.9</w:t>
            </w:r>
          </w:p>
        </w:tc>
        <w:tc>
          <w:tcPr>
            <w:tcW w:w="7560" w:type="dxa"/>
            <w:tcBorders>
              <w:top w:val="nil"/>
              <w:left w:val="nil"/>
              <w:bottom w:val="nil"/>
              <w:right w:val="nil"/>
            </w:tcBorders>
          </w:tcPr>
          <w:p w14:paraId="541B00CE" w14:textId="77777777" w:rsidR="002E2A04" w:rsidRDefault="002E2A04" w:rsidP="00CB149C">
            <w:pPr>
              <w:widowControl w:val="0"/>
              <w:autoSpaceDE w:val="0"/>
              <w:autoSpaceDN w:val="0"/>
              <w:adjustRightInd w:val="0"/>
              <w:rPr>
                <w:color w:val="000000"/>
              </w:rPr>
            </w:pPr>
            <w:r w:rsidRPr="002A664C">
              <w:t>Terms of Sale</w:t>
            </w:r>
            <w:r>
              <w:t xml:space="preserve"> </w:t>
            </w:r>
            <w:r>
              <w:rPr>
                <w:color w:val="000000"/>
              </w:rPr>
              <w:t>………………………………………………………………</w:t>
            </w:r>
          </w:p>
        </w:tc>
        <w:tc>
          <w:tcPr>
            <w:tcW w:w="1627" w:type="dxa"/>
            <w:tcBorders>
              <w:top w:val="nil"/>
              <w:left w:val="nil"/>
              <w:bottom w:val="nil"/>
              <w:right w:val="nil"/>
            </w:tcBorders>
          </w:tcPr>
          <w:p w14:paraId="2AFAC2A4" w14:textId="77777777" w:rsidR="002E2A04" w:rsidRPr="00305BAC" w:rsidRDefault="002E2A04" w:rsidP="00CB149C">
            <w:pPr>
              <w:widowControl w:val="0"/>
              <w:autoSpaceDE w:val="0"/>
              <w:autoSpaceDN w:val="0"/>
              <w:adjustRightInd w:val="0"/>
              <w:rPr>
                <w:rFonts w:cs="Calibri"/>
                <w:color w:val="000000"/>
              </w:rPr>
            </w:pPr>
            <w:r>
              <w:rPr>
                <w:rFonts w:cs="Calibri"/>
                <w:color w:val="000000"/>
              </w:rPr>
              <w:t>27</w:t>
            </w:r>
          </w:p>
        </w:tc>
      </w:tr>
      <w:tr w:rsidR="002E2A04" w14:paraId="335B8F81" w14:textId="77777777" w:rsidTr="00CB149C">
        <w:trPr>
          <w:trHeight w:val="302"/>
        </w:trPr>
        <w:tc>
          <w:tcPr>
            <w:tcW w:w="2112" w:type="dxa"/>
            <w:tcBorders>
              <w:top w:val="nil"/>
              <w:left w:val="nil"/>
              <w:bottom w:val="nil"/>
              <w:right w:val="nil"/>
            </w:tcBorders>
          </w:tcPr>
          <w:p w14:paraId="23AF492B" w14:textId="77777777" w:rsidR="002E2A04" w:rsidRDefault="002E2A04" w:rsidP="00CB149C">
            <w:pPr>
              <w:widowControl w:val="0"/>
              <w:autoSpaceDE w:val="0"/>
              <w:autoSpaceDN w:val="0"/>
              <w:adjustRightInd w:val="0"/>
              <w:jc w:val="right"/>
              <w:rPr>
                <w:color w:val="000000"/>
              </w:rPr>
            </w:pPr>
            <w:r>
              <w:rPr>
                <w:color w:val="000000"/>
              </w:rPr>
              <w:t>6.10</w:t>
            </w:r>
          </w:p>
        </w:tc>
        <w:tc>
          <w:tcPr>
            <w:tcW w:w="7560" w:type="dxa"/>
            <w:tcBorders>
              <w:top w:val="nil"/>
              <w:left w:val="nil"/>
              <w:bottom w:val="nil"/>
              <w:right w:val="nil"/>
            </w:tcBorders>
          </w:tcPr>
          <w:p w14:paraId="1696AA1A" w14:textId="77777777" w:rsidR="002E2A04" w:rsidRDefault="002E2A04" w:rsidP="00CB149C">
            <w:pPr>
              <w:widowControl w:val="0"/>
              <w:autoSpaceDE w:val="0"/>
              <w:autoSpaceDN w:val="0"/>
              <w:adjustRightInd w:val="0"/>
              <w:rPr>
                <w:color w:val="000000"/>
              </w:rPr>
            </w:pPr>
            <w:r>
              <w:rPr>
                <w:color w:val="000000"/>
              </w:rPr>
              <w:t>Other Transfer Terms ………………………………………………………</w:t>
            </w:r>
          </w:p>
        </w:tc>
        <w:tc>
          <w:tcPr>
            <w:tcW w:w="1627" w:type="dxa"/>
            <w:tcBorders>
              <w:top w:val="nil"/>
              <w:left w:val="nil"/>
              <w:bottom w:val="nil"/>
              <w:right w:val="nil"/>
            </w:tcBorders>
          </w:tcPr>
          <w:p w14:paraId="2D0852C1" w14:textId="77777777" w:rsidR="002E2A04" w:rsidRPr="00305BAC" w:rsidRDefault="002E2A04" w:rsidP="00CB149C">
            <w:pPr>
              <w:widowControl w:val="0"/>
              <w:autoSpaceDE w:val="0"/>
              <w:autoSpaceDN w:val="0"/>
              <w:adjustRightInd w:val="0"/>
              <w:rPr>
                <w:rFonts w:cs="Calibri"/>
                <w:color w:val="000000"/>
              </w:rPr>
            </w:pPr>
            <w:r>
              <w:rPr>
                <w:rFonts w:cs="Calibri"/>
                <w:color w:val="000000"/>
              </w:rPr>
              <w:t>29</w:t>
            </w:r>
          </w:p>
        </w:tc>
      </w:tr>
      <w:tr w:rsidR="002E2A04" w14:paraId="15BAF4B1" w14:textId="77777777" w:rsidTr="00CB149C">
        <w:trPr>
          <w:trHeight w:val="171"/>
        </w:trPr>
        <w:tc>
          <w:tcPr>
            <w:tcW w:w="2112" w:type="dxa"/>
            <w:tcBorders>
              <w:top w:val="nil"/>
              <w:left w:val="nil"/>
              <w:bottom w:val="nil"/>
              <w:right w:val="nil"/>
            </w:tcBorders>
          </w:tcPr>
          <w:p w14:paraId="5A9D1616" w14:textId="77777777" w:rsidR="002E2A04" w:rsidRDefault="002E2A04" w:rsidP="00CB149C">
            <w:pPr>
              <w:widowControl w:val="0"/>
              <w:autoSpaceDE w:val="0"/>
              <w:autoSpaceDN w:val="0"/>
              <w:adjustRightInd w:val="0"/>
              <w:jc w:val="right"/>
              <w:rPr>
                <w:color w:val="000000"/>
              </w:rPr>
            </w:pPr>
            <w:r>
              <w:rPr>
                <w:color w:val="000000"/>
              </w:rPr>
              <w:t>6.11</w:t>
            </w:r>
          </w:p>
        </w:tc>
        <w:tc>
          <w:tcPr>
            <w:tcW w:w="7560" w:type="dxa"/>
            <w:tcBorders>
              <w:top w:val="nil"/>
              <w:left w:val="nil"/>
              <w:bottom w:val="nil"/>
              <w:right w:val="nil"/>
            </w:tcBorders>
          </w:tcPr>
          <w:p w14:paraId="57653C1B" w14:textId="77777777" w:rsidR="002E2A04" w:rsidRDefault="002E2A04" w:rsidP="00CB149C">
            <w:pPr>
              <w:widowControl w:val="0"/>
              <w:autoSpaceDE w:val="0"/>
              <w:autoSpaceDN w:val="0"/>
              <w:adjustRightInd w:val="0"/>
              <w:rPr>
                <w:color w:val="000000"/>
              </w:rPr>
            </w:pPr>
            <w:r>
              <w:rPr>
                <w:color w:val="000000"/>
              </w:rPr>
              <w:t>Options Not Exercised ………………………………………………………</w:t>
            </w:r>
          </w:p>
        </w:tc>
        <w:tc>
          <w:tcPr>
            <w:tcW w:w="1627" w:type="dxa"/>
            <w:tcBorders>
              <w:top w:val="nil"/>
              <w:left w:val="nil"/>
              <w:bottom w:val="nil"/>
              <w:right w:val="nil"/>
            </w:tcBorders>
          </w:tcPr>
          <w:p w14:paraId="61BFCA26" w14:textId="77777777" w:rsidR="002E2A04" w:rsidRPr="00305BAC" w:rsidRDefault="002E2A04" w:rsidP="00CB149C">
            <w:pPr>
              <w:widowControl w:val="0"/>
              <w:autoSpaceDE w:val="0"/>
              <w:autoSpaceDN w:val="0"/>
              <w:adjustRightInd w:val="0"/>
              <w:rPr>
                <w:rFonts w:cs="Calibri"/>
                <w:color w:val="000000"/>
              </w:rPr>
            </w:pPr>
            <w:r>
              <w:rPr>
                <w:rFonts w:cs="Calibri"/>
                <w:color w:val="000000"/>
              </w:rPr>
              <w:t>29</w:t>
            </w:r>
          </w:p>
        </w:tc>
      </w:tr>
      <w:tr w:rsidR="002E2A04" w14:paraId="01BCCA3F" w14:textId="77777777" w:rsidTr="00CB149C">
        <w:trPr>
          <w:trHeight w:val="302"/>
        </w:trPr>
        <w:tc>
          <w:tcPr>
            <w:tcW w:w="2112" w:type="dxa"/>
            <w:tcBorders>
              <w:top w:val="nil"/>
              <w:left w:val="nil"/>
              <w:bottom w:val="nil"/>
              <w:right w:val="nil"/>
            </w:tcBorders>
          </w:tcPr>
          <w:p w14:paraId="4049D875" w14:textId="77777777" w:rsidR="002E2A04" w:rsidRPr="0035027D" w:rsidRDefault="002E2A04" w:rsidP="00CB149C">
            <w:pPr>
              <w:widowControl w:val="0"/>
              <w:autoSpaceDE w:val="0"/>
              <w:autoSpaceDN w:val="0"/>
              <w:adjustRightInd w:val="0"/>
              <w:jc w:val="right"/>
              <w:rPr>
                <w:bCs/>
                <w:color w:val="000000"/>
              </w:rPr>
            </w:pPr>
            <w:r w:rsidRPr="0035027D">
              <w:rPr>
                <w:bCs/>
                <w:color w:val="000000"/>
              </w:rPr>
              <w:t>6.12</w:t>
            </w:r>
          </w:p>
        </w:tc>
        <w:tc>
          <w:tcPr>
            <w:tcW w:w="7560" w:type="dxa"/>
            <w:tcBorders>
              <w:top w:val="nil"/>
              <w:left w:val="nil"/>
              <w:bottom w:val="nil"/>
              <w:right w:val="nil"/>
            </w:tcBorders>
          </w:tcPr>
          <w:p w14:paraId="6C01D625" w14:textId="77777777" w:rsidR="002E2A04" w:rsidRDefault="002E2A04" w:rsidP="00CB149C">
            <w:pPr>
              <w:widowControl w:val="0"/>
              <w:autoSpaceDE w:val="0"/>
              <w:autoSpaceDN w:val="0"/>
              <w:adjustRightInd w:val="0"/>
              <w:rPr>
                <w:color w:val="000000"/>
              </w:rPr>
            </w:pPr>
            <w:r>
              <w:rPr>
                <w:color w:val="000000"/>
              </w:rPr>
              <w:t>Transfer Restriction on Unit Certificates ……………………………………</w:t>
            </w:r>
          </w:p>
        </w:tc>
        <w:tc>
          <w:tcPr>
            <w:tcW w:w="1627" w:type="dxa"/>
            <w:tcBorders>
              <w:top w:val="nil"/>
              <w:left w:val="nil"/>
              <w:bottom w:val="nil"/>
              <w:right w:val="nil"/>
            </w:tcBorders>
          </w:tcPr>
          <w:p w14:paraId="1D813AE3" w14:textId="77777777" w:rsidR="002E2A04" w:rsidRPr="00305BAC" w:rsidRDefault="002E2A04" w:rsidP="00CB149C">
            <w:pPr>
              <w:widowControl w:val="0"/>
              <w:autoSpaceDE w:val="0"/>
              <w:autoSpaceDN w:val="0"/>
              <w:adjustRightInd w:val="0"/>
              <w:rPr>
                <w:rFonts w:cs="Calibri"/>
                <w:color w:val="000000"/>
              </w:rPr>
            </w:pPr>
            <w:r>
              <w:rPr>
                <w:rFonts w:cs="Calibri"/>
                <w:color w:val="000000"/>
              </w:rPr>
              <w:t>30</w:t>
            </w:r>
          </w:p>
        </w:tc>
      </w:tr>
      <w:tr w:rsidR="002E2A04" w14:paraId="6D4AF939" w14:textId="77777777" w:rsidTr="00CB149C">
        <w:trPr>
          <w:trHeight w:val="302"/>
        </w:trPr>
        <w:tc>
          <w:tcPr>
            <w:tcW w:w="2112" w:type="dxa"/>
            <w:tcBorders>
              <w:top w:val="nil"/>
              <w:left w:val="nil"/>
              <w:bottom w:val="nil"/>
              <w:right w:val="nil"/>
            </w:tcBorders>
          </w:tcPr>
          <w:p w14:paraId="42A773B5" w14:textId="77777777" w:rsidR="002E2A04" w:rsidRDefault="002E2A04" w:rsidP="00CB149C">
            <w:pPr>
              <w:widowControl w:val="0"/>
              <w:autoSpaceDE w:val="0"/>
              <w:autoSpaceDN w:val="0"/>
              <w:adjustRightInd w:val="0"/>
              <w:jc w:val="right"/>
              <w:rPr>
                <w:color w:val="000000"/>
              </w:rPr>
            </w:pPr>
            <w:r>
              <w:rPr>
                <w:color w:val="000000"/>
              </w:rPr>
              <w:t>6.13</w:t>
            </w:r>
          </w:p>
        </w:tc>
        <w:tc>
          <w:tcPr>
            <w:tcW w:w="7560" w:type="dxa"/>
            <w:tcBorders>
              <w:top w:val="nil"/>
              <w:left w:val="nil"/>
              <w:bottom w:val="nil"/>
              <w:right w:val="nil"/>
            </w:tcBorders>
          </w:tcPr>
          <w:p w14:paraId="2D0EAFAA" w14:textId="77777777" w:rsidR="002E2A04" w:rsidRPr="0035027D" w:rsidRDefault="002E2A04" w:rsidP="00CB149C">
            <w:pPr>
              <w:widowControl w:val="0"/>
              <w:autoSpaceDE w:val="0"/>
              <w:autoSpaceDN w:val="0"/>
              <w:adjustRightInd w:val="0"/>
              <w:rPr>
                <w:bCs/>
                <w:color w:val="000000"/>
              </w:rPr>
            </w:pPr>
            <w:r>
              <w:rPr>
                <w:bCs/>
                <w:color w:val="000000"/>
              </w:rPr>
              <w:t xml:space="preserve">Operating Agreement Binding on Transferees </w:t>
            </w:r>
            <w:r>
              <w:rPr>
                <w:color w:val="000000"/>
              </w:rPr>
              <w:t>………………………………</w:t>
            </w:r>
          </w:p>
        </w:tc>
        <w:tc>
          <w:tcPr>
            <w:tcW w:w="1627" w:type="dxa"/>
            <w:tcBorders>
              <w:top w:val="nil"/>
              <w:left w:val="nil"/>
              <w:bottom w:val="nil"/>
              <w:right w:val="nil"/>
            </w:tcBorders>
          </w:tcPr>
          <w:p w14:paraId="2775CD1F" w14:textId="77777777" w:rsidR="002E2A04" w:rsidRPr="00305BAC" w:rsidRDefault="002E2A04" w:rsidP="00CB149C">
            <w:pPr>
              <w:widowControl w:val="0"/>
              <w:autoSpaceDE w:val="0"/>
              <w:autoSpaceDN w:val="0"/>
              <w:adjustRightInd w:val="0"/>
              <w:rPr>
                <w:rFonts w:cs="Calibri"/>
                <w:color w:val="000000"/>
              </w:rPr>
            </w:pPr>
            <w:r>
              <w:rPr>
                <w:rFonts w:cs="Calibri"/>
                <w:color w:val="000000"/>
              </w:rPr>
              <w:t>30</w:t>
            </w:r>
          </w:p>
        </w:tc>
      </w:tr>
      <w:tr w:rsidR="002E2A04" w14:paraId="56513A38" w14:textId="77777777" w:rsidTr="00CB149C">
        <w:trPr>
          <w:trHeight w:val="135"/>
        </w:trPr>
        <w:tc>
          <w:tcPr>
            <w:tcW w:w="2112" w:type="dxa"/>
            <w:tcBorders>
              <w:top w:val="nil"/>
              <w:left w:val="nil"/>
              <w:bottom w:val="nil"/>
              <w:right w:val="nil"/>
            </w:tcBorders>
          </w:tcPr>
          <w:p w14:paraId="7047ED2D" w14:textId="77777777" w:rsidR="002E2A04" w:rsidRDefault="002E2A04" w:rsidP="00CB149C">
            <w:pPr>
              <w:widowControl w:val="0"/>
              <w:autoSpaceDE w:val="0"/>
              <w:autoSpaceDN w:val="0"/>
              <w:adjustRightInd w:val="0"/>
              <w:jc w:val="right"/>
              <w:rPr>
                <w:color w:val="000000"/>
              </w:rPr>
            </w:pPr>
          </w:p>
        </w:tc>
        <w:tc>
          <w:tcPr>
            <w:tcW w:w="7560" w:type="dxa"/>
            <w:tcBorders>
              <w:top w:val="nil"/>
              <w:left w:val="nil"/>
              <w:bottom w:val="nil"/>
              <w:right w:val="nil"/>
            </w:tcBorders>
          </w:tcPr>
          <w:p w14:paraId="1262BFBA" w14:textId="77777777" w:rsidR="002E2A04" w:rsidRDefault="002E2A04" w:rsidP="00CB149C">
            <w:pPr>
              <w:widowControl w:val="0"/>
              <w:autoSpaceDE w:val="0"/>
              <w:autoSpaceDN w:val="0"/>
              <w:adjustRightInd w:val="0"/>
              <w:rPr>
                <w:color w:val="000000"/>
              </w:rPr>
            </w:pPr>
          </w:p>
        </w:tc>
        <w:tc>
          <w:tcPr>
            <w:tcW w:w="1627" w:type="dxa"/>
            <w:tcBorders>
              <w:top w:val="nil"/>
              <w:left w:val="nil"/>
              <w:bottom w:val="nil"/>
              <w:right w:val="nil"/>
            </w:tcBorders>
          </w:tcPr>
          <w:p w14:paraId="7161F718" w14:textId="77777777" w:rsidR="002E2A04" w:rsidRPr="00305BAC" w:rsidRDefault="002E2A04" w:rsidP="00CB149C">
            <w:pPr>
              <w:widowControl w:val="0"/>
              <w:autoSpaceDE w:val="0"/>
              <w:autoSpaceDN w:val="0"/>
              <w:adjustRightInd w:val="0"/>
              <w:rPr>
                <w:rFonts w:cs="Calibri"/>
                <w:color w:val="000000"/>
              </w:rPr>
            </w:pPr>
          </w:p>
        </w:tc>
      </w:tr>
      <w:tr w:rsidR="002E2A04" w14:paraId="037D36CF" w14:textId="77777777" w:rsidTr="00CB149C">
        <w:trPr>
          <w:trHeight w:val="302"/>
        </w:trPr>
        <w:tc>
          <w:tcPr>
            <w:tcW w:w="2112" w:type="dxa"/>
            <w:tcBorders>
              <w:top w:val="nil"/>
              <w:left w:val="nil"/>
              <w:bottom w:val="nil"/>
              <w:right w:val="nil"/>
            </w:tcBorders>
          </w:tcPr>
          <w:p w14:paraId="053362C5" w14:textId="77777777" w:rsidR="002E2A04" w:rsidRDefault="002E2A04" w:rsidP="00CB149C">
            <w:pPr>
              <w:widowControl w:val="0"/>
              <w:autoSpaceDE w:val="0"/>
              <w:autoSpaceDN w:val="0"/>
              <w:adjustRightInd w:val="0"/>
              <w:jc w:val="right"/>
              <w:rPr>
                <w:b/>
                <w:bCs/>
                <w:color w:val="000000"/>
              </w:rPr>
            </w:pPr>
            <w:r>
              <w:rPr>
                <w:b/>
                <w:bCs/>
                <w:color w:val="000000"/>
              </w:rPr>
              <w:t>Article 7</w:t>
            </w:r>
          </w:p>
        </w:tc>
        <w:tc>
          <w:tcPr>
            <w:tcW w:w="7560" w:type="dxa"/>
            <w:tcBorders>
              <w:top w:val="nil"/>
              <w:left w:val="nil"/>
              <w:bottom w:val="nil"/>
              <w:right w:val="nil"/>
            </w:tcBorders>
          </w:tcPr>
          <w:p w14:paraId="1F60CCAD" w14:textId="77777777" w:rsidR="002E2A04" w:rsidRDefault="002E2A04" w:rsidP="00CB149C">
            <w:pPr>
              <w:widowControl w:val="0"/>
              <w:autoSpaceDE w:val="0"/>
              <w:autoSpaceDN w:val="0"/>
              <w:adjustRightInd w:val="0"/>
              <w:rPr>
                <w:b/>
                <w:bCs/>
                <w:color w:val="000000"/>
              </w:rPr>
            </w:pPr>
            <w:r>
              <w:rPr>
                <w:b/>
                <w:bCs/>
                <w:color w:val="000000"/>
              </w:rPr>
              <w:t>DISSOLUTION OF THE COMPANY</w:t>
            </w:r>
          </w:p>
        </w:tc>
        <w:tc>
          <w:tcPr>
            <w:tcW w:w="1627" w:type="dxa"/>
            <w:tcBorders>
              <w:top w:val="nil"/>
              <w:left w:val="nil"/>
              <w:bottom w:val="nil"/>
              <w:right w:val="nil"/>
            </w:tcBorders>
          </w:tcPr>
          <w:p w14:paraId="5F98C9A9" w14:textId="77777777" w:rsidR="002E2A04" w:rsidRPr="00305BAC" w:rsidRDefault="002E2A04" w:rsidP="00CB149C">
            <w:pPr>
              <w:widowControl w:val="0"/>
              <w:autoSpaceDE w:val="0"/>
              <w:autoSpaceDN w:val="0"/>
              <w:adjustRightInd w:val="0"/>
              <w:rPr>
                <w:rFonts w:cs="Calibri"/>
                <w:color w:val="000000"/>
              </w:rPr>
            </w:pPr>
          </w:p>
        </w:tc>
      </w:tr>
      <w:tr w:rsidR="002E2A04" w14:paraId="72998701" w14:textId="77777777" w:rsidTr="00CB149C">
        <w:trPr>
          <w:trHeight w:val="302"/>
        </w:trPr>
        <w:tc>
          <w:tcPr>
            <w:tcW w:w="2112" w:type="dxa"/>
            <w:tcBorders>
              <w:top w:val="nil"/>
              <w:left w:val="nil"/>
              <w:bottom w:val="nil"/>
              <w:right w:val="nil"/>
            </w:tcBorders>
          </w:tcPr>
          <w:p w14:paraId="75AC5194" w14:textId="77777777" w:rsidR="002E2A04" w:rsidRDefault="002E2A04" w:rsidP="00CB149C">
            <w:pPr>
              <w:widowControl w:val="0"/>
              <w:autoSpaceDE w:val="0"/>
              <w:autoSpaceDN w:val="0"/>
              <w:adjustRightInd w:val="0"/>
              <w:jc w:val="right"/>
              <w:rPr>
                <w:color w:val="000000"/>
              </w:rPr>
            </w:pPr>
            <w:r>
              <w:rPr>
                <w:color w:val="000000"/>
              </w:rPr>
              <w:t>7.1</w:t>
            </w:r>
          </w:p>
        </w:tc>
        <w:tc>
          <w:tcPr>
            <w:tcW w:w="7560" w:type="dxa"/>
            <w:tcBorders>
              <w:top w:val="nil"/>
              <w:left w:val="nil"/>
              <w:bottom w:val="nil"/>
              <w:right w:val="nil"/>
            </w:tcBorders>
          </w:tcPr>
          <w:p w14:paraId="6EC28550" w14:textId="77777777" w:rsidR="002E2A04" w:rsidRDefault="002E2A04" w:rsidP="00CB149C">
            <w:pPr>
              <w:widowControl w:val="0"/>
              <w:autoSpaceDE w:val="0"/>
              <w:autoSpaceDN w:val="0"/>
              <w:adjustRightInd w:val="0"/>
              <w:rPr>
                <w:color w:val="000000"/>
              </w:rPr>
            </w:pPr>
            <w:r>
              <w:rPr>
                <w:color w:val="000000"/>
              </w:rPr>
              <w:t>No Voluntary Withdrawal by Members ……………………………………</w:t>
            </w:r>
          </w:p>
        </w:tc>
        <w:tc>
          <w:tcPr>
            <w:tcW w:w="1627" w:type="dxa"/>
            <w:tcBorders>
              <w:top w:val="nil"/>
              <w:left w:val="nil"/>
              <w:bottom w:val="nil"/>
              <w:right w:val="nil"/>
            </w:tcBorders>
          </w:tcPr>
          <w:p w14:paraId="3781334B" w14:textId="77777777" w:rsidR="002E2A04" w:rsidRPr="00305BAC" w:rsidRDefault="002E2A04" w:rsidP="00CB149C">
            <w:pPr>
              <w:widowControl w:val="0"/>
              <w:autoSpaceDE w:val="0"/>
              <w:autoSpaceDN w:val="0"/>
              <w:adjustRightInd w:val="0"/>
              <w:rPr>
                <w:rFonts w:cs="Calibri"/>
                <w:color w:val="000000"/>
              </w:rPr>
            </w:pPr>
            <w:r>
              <w:rPr>
                <w:rFonts w:cs="Calibri"/>
                <w:color w:val="000000"/>
              </w:rPr>
              <w:t>31</w:t>
            </w:r>
          </w:p>
        </w:tc>
      </w:tr>
      <w:tr w:rsidR="002E2A04" w14:paraId="3F22EEF1" w14:textId="77777777" w:rsidTr="00CB149C">
        <w:trPr>
          <w:trHeight w:val="302"/>
        </w:trPr>
        <w:tc>
          <w:tcPr>
            <w:tcW w:w="2112" w:type="dxa"/>
            <w:tcBorders>
              <w:top w:val="nil"/>
              <w:left w:val="nil"/>
              <w:bottom w:val="nil"/>
              <w:right w:val="nil"/>
            </w:tcBorders>
          </w:tcPr>
          <w:p w14:paraId="06DD2B80" w14:textId="77777777" w:rsidR="002E2A04" w:rsidRDefault="002E2A04" w:rsidP="00CB149C">
            <w:pPr>
              <w:widowControl w:val="0"/>
              <w:autoSpaceDE w:val="0"/>
              <w:autoSpaceDN w:val="0"/>
              <w:adjustRightInd w:val="0"/>
              <w:jc w:val="right"/>
              <w:rPr>
                <w:color w:val="000000"/>
              </w:rPr>
            </w:pPr>
            <w:r>
              <w:rPr>
                <w:color w:val="000000"/>
              </w:rPr>
              <w:t>7.2</w:t>
            </w:r>
          </w:p>
        </w:tc>
        <w:tc>
          <w:tcPr>
            <w:tcW w:w="7560" w:type="dxa"/>
            <w:tcBorders>
              <w:top w:val="nil"/>
              <w:left w:val="nil"/>
              <w:bottom w:val="nil"/>
              <w:right w:val="nil"/>
            </w:tcBorders>
          </w:tcPr>
          <w:p w14:paraId="6DDA83F8" w14:textId="77777777" w:rsidR="002E2A04" w:rsidRDefault="002E2A04" w:rsidP="00CB149C">
            <w:pPr>
              <w:widowControl w:val="0"/>
              <w:autoSpaceDE w:val="0"/>
              <w:autoSpaceDN w:val="0"/>
              <w:adjustRightInd w:val="0"/>
              <w:rPr>
                <w:color w:val="000000"/>
              </w:rPr>
            </w:pPr>
            <w:r>
              <w:rPr>
                <w:color w:val="000000"/>
              </w:rPr>
              <w:t>Dissolution of Company …………………………………………………….</w:t>
            </w:r>
          </w:p>
        </w:tc>
        <w:tc>
          <w:tcPr>
            <w:tcW w:w="1627" w:type="dxa"/>
            <w:tcBorders>
              <w:top w:val="nil"/>
              <w:left w:val="nil"/>
              <w:bottom w:val="nil"/>
              <w:right w:val="nil"/>
            </w:tcBorders>
          </w:tcPr>
          <w:p w14:paraId="7305C351" w14:textId="77777777" w:rsidR="002E2A04" w:rsidRPr="00305BAC" w:rsidRDefault="002E2A04" w:rsidP="00CB149C">
            <w:pPr>
              <w:widowControl w:val="0"/>
              <w:autoSpaceDE w:val="0"/>
              <w:autoSpaceDN w:val="0"/>
              <w:adjustRightInd w:val="0"/>
              <w:rPr>
                <w:rFonts w:cs="Calibri"/>
                <w:color w:val="000000"/>
              </w:rPr>
            </w:pPr>
            <w:r>
              <w:rPr>
                <w:rFonts w:cs="Calibri"/>
                <w:color w:val="000000"/>
              </w:rPr>
              <w:t>31</w:t>
            </w:r>
          </w:p>
        </w:tc>
      </w:tr>
      <w:tr w:rsidR="002E2A04" w14:paraId="74A2C5C7" w14:textId="77777777" w:rsidTr="00CB149C">
        <w:trPr>
          <w:trHeight w:val="302"/>
        </w:trPr>
        <w:tc>
          <w:tcPr>
            <w:tcW w:w="2112" w:type="dxa"/>
            <w:tcBorders>
              <w:top w:val="nil"/>
              <w:left w:val="nil"/>
              <w:bottom w:val="nil"/>
              <w:right w:val="nil"/>
            </w:tcBorders>
          </w:tcPr>
          <w:p w14:paraId="3A355869" w14:textId="77777777" w:rsidR="002E2A04" w:rsidRDefault="002E2A04" w:rsidP="00CB149C">
            <w:pPr>
              <w:widowControl w:val="0"/>
              <w:autoSpaceDE w:val="0"/>
              <w:autoSpaceDN w:val="0"/>
              <w:adjustRightInd w:val="0"/>
              <w:jc w:val="right"/>
              <w:rPr>
                <w:color w:val="000000"/>
              </w:rPr>
            </w:pPr>
            <w:r>
              <w:rPr>
                <w:color w:val="000000"/>
              </w:rPr>
              <w:t>7.3</w:t>
            </w:r>
          </w:p>
        </w:tc>
        <w:tc>
          <w:tcPr>
            <w:tcW w:w="7560" w:type="dxa"/>
            <w:tcBorders>
              <w:top w:val="nil"/>
              <w:left w:val="nil"/>
              <w:bottom w:val="nil"/>
              <w:right w:val="nil"/>
            </w:tcBorders>
          </w:tcPr>
          <w:p w14:paraId="2B8D8B36" w14:textId="77777777" w:rsidR="002E2A04" w:rsidRDefault="002E2A04" w:rsidP="00CB149C">
            <w:pPr>
              <w:widowControl w:val="0"/>
              <w:autoSpaceDE w:val="0"/>
              <w:autoSpaceDN w:val="0"/>
              <w:adjustRightInd w:val="0"/>
              <w:rPr>
                <w:color w:val="000000"/>
              </w:rPr>
            </w:pPr>
            <w:r>
              <w:rPr>
                <w:color w:val="000000"/>
              </w:rPr>
              <w:t>Distribution of Assets ……………………………………………………….</w:t>
            </w:r>
          </w:p>
        </w:tc>
        <w:tc>
          <w:tcPr>
            <w:tcW w:w="1627" w:type="dxa"/>
            <w:tcBorders>
              <w:top w:val="nil"/>
              <w:left w:val="nil"/>
              <w:bottom w:val="nil"/>
              <w:right w:val="nil"/>
            </w:tcBorders>
          </w:tcPr>
          <w:p w14:paraId="70227300" w14:textId="77777777" w:rsidR="002E2A04" w:rsidRPr="00305BAC" w:rsidRDefault="002E2A04" w:rsidP="00CB149C">
            <w:pPr>
              <w:widowControl w:val="0"/>
              <w:autoSpaceDE w:val="0"/>
              <w:autoSpaceDN w:val="0"/>
              <w:adjustRightInd w:val="0"/>
              <w:rPr>
                <w:rFonts w:cs="Calibri"/>
                <w:color w:val="000000"/>
              </w:rPr>
            </w:pPr>
            <w:r>
              <w:rPr>
                <w:rFonts w:cs="Calibri"/>
                <w:color w:val="000000"/>
              </w:rPr>
              <w:t>32</w:t>
            </w:r>
          </w:p>
        </w:tc>
      </w:tr>
      <w:tr w:rsidR="002E2A04" w14:paraId="28354A08" w14:textId="77777777" w:rsidTr="00CB149C">
        <w:trPr>
          <w:trHeight w:val="302"/>
        </w:trPr>
        <w:tc>
          <w:tcPr>
            <w:tcW w:w="2112" w:type="dxa"/>
            <w:tcBorders>
              <w:top w:val="nil"/>
              <w:left w:val="nil"/>
              <w:bottom w:val="nil"/>
              <w:right w:val="nil"/>
            </w:tcBorders>
          </w:tcPr>
          <w:p w14:paraId="238A4A06" w14:textId="77777777" w:rsidR="002E2A04" w:rsidRDefault="002E2A04" w:rsidP="00CB149C">
            <w:pPr>
              <w:widowControl w:val="0"/>
              <w:autoSpaceDE w:val="0"/>
              <w:autoSpaceDN w:val="0"/>
              <w:adjustRightInd w:val="0"/>
              <w:jc w:val="right"/>
              <w:rPr>
                <w:color w:val="000000"/>
              </w:rPr>
            </w:pPr>
          </w:p>
        </w:tc>
        <w:tc>
          <w:tcPr>
            <w:tcW w:w="7560" w:type="dxa"/>
            <w:tcBorders>
              <w:top w:val="nil"/>
              <w:left w:val="nil"/>
              <w:bottom w:val="nil"/>
              <w:right w:val="nil"/>
            </w:tcBorders>
          </w:tcPr>
          <w:p w14:paraId="0B467CDC" w14:textId="77777777" w:rsidR="002E2A04" w:rsidRDefault="002E2A04" w:rsidP="00CB149C">
            <w:pPr>
              <w:widowControl w:val="0"/>
              <w:autoSpaceDE w:val="0"/>
              <w:autoSpaceDN w:val="0"/>
              <w:adjustRightInd w:val="0"/>
              <w:rPr>
                <w:color w:val="000000"/>
              </w:rPr>
            </w:pPr>
          </w:p>
        </w:tc>
        <w:tc>
          <w:tcPr>
            <w:tcW w:w="1627" w:type="dxa"/>
            <w:tcBorders>
              <w:top w:val="nil"/>
              <w:left w:val="nil"/>
              <w:bottom w:val="nil"/>
              <w:right w:val="nil"/>
            </w:tcBorders>
          </w:tcPr>
          <w:p w14:paraId="2A30ABA3" w14:textId="77777777" w:rsidR="002E2A04" w:rsidRPr="00305BAC" w:rsidRDefault="002E2A04" w:rsidP="00CB149C">
            <w:pPr>
              <w:widowControl w:val="0"/>
              <w:autoSpaceDE w:val="0"/>
              <w:autoSpaceDN w:val="0"/>
              <w:adjustRightInd w:val="0"/>
              <w:rPr>
                <w:rFonts w:cs="Calibri"/>
                <w:color w:val="000000"/>
              </w:rPr>
            </w:pPr>
          </w:p>
        </w:tc>
      </w:tr>
      <w:tr w:rsidR="002E2A04" w14:paraId="59C19E1F" w14:textId="77777777" w:rsidTr="00CB149C">
        <w:trPr>
          <w:trHeight w:val="153"/>
        </w:trPr>
        <w:tc>
          <w:tcPr>
            <w:tcW w:w="2112" w:type="dxa"/>
            <w:tcBorders>
              <w:top w:val="nil"/>
              <w:left w:val="nil"/>
              <w:bottom w:val="nil"/>
              <w:right w:val="nil"/>
            </w:tcBorders>
          </w:tcPr>
          <w:p w14:paraId="1F65E921" w14:textId="77777777" w:rsidR="002E2A04" w:rsidRDefault="002E2A04" w:rsidP="00CB149C">
            <w:pPr>
              <w:widowControl w:val="0"/>
              <w:autoSpaceDE w:val="0"/>
              <w:autoSpaceDN w:val="0"/>
              <w:adjustRightInd w:val="0"/>
              <w:jc w:val="right"/>
              <w:rPr>
                <w:color w:val="000000"/>
              </w:rPr>
            </w:pPr>
            <w:r>
              <w:rPr>
                <w:b/>
                <w:bCs/>
                <w:color w:val="000000"/>
              </w:rPr>
              <w:t>Article 8</w:t>
            </w:r>
          </w:p>
        </w:tc>
        <w:tc>
          <w:tcPr>
            <w:tcW w:w="7560" w:type="dxa"/>
            <w:tcBorders>
              <w:top w:val="nil"/>
              <w:left w:val="nil"/>
              <w:bottom w:val="nil"/>
              <w:right w:val="nil"/>
            </w:tcBorders>
          </w:tcPr>
          <w:p w14:paraId="23AD50C3" w14:textId="77777777" w:rsidR="002E2A04" w:rsidRDefault="002E2A04" w:rsidP="00CB149C">
            <w:pPr>
              <w:widowControl w:val="0"/>
              <w:autoSpaceDE w:val="0"/>
              <w:autoSpaceDN w:val="0"/>
              <w:adjustRightInd w:val="0"/>
              <w:rPr>
                <w:color w:val="000000"/>
              </w:rPr>
            </w:pPr>
            <w:r>
              <w:rPr>
                <w:b/>
                <w:bCs/>
                <w:color w:val="000000"/>
              </w:rPr>
              <w:t>MISCELLANEOUS PROVISIONS</w:t>
            </w:r>
          </w:p>
        </w:tc>
        <w:tc>
          <w:tcPr>
            <w:tcW w:w="1627" w:type="dxa"/>
            <w:tcBorders>
              <w:top w:val="nil"/>
              <w:left w:val="nil"/>
              <w:bottom w:val="nil"/>
              <w:right w:val="nil"/>
            </w:tcBorders>
          </w:tcPr>
          <w:p w14:paraId="4AFFFE0A" w14:textId="77777777" w:rsidR="002E2A04" w:rsidRPr="00305BAC" w:rsidRDefault="002E2A04" w:rsidP="00CB149C">
            <w:pPr>
              <w:widowControl w:val="0"/>
              <w:autoSpaceDE w:val="0"/>
              <w:autoSpaceDN w:val="0"/>
              <w:adjustRightInd w:val="0"/>
              <w:rPr>
                <w:rFonts w:cs="Calibri"/>
                <w:color w:val="000000"/>
              </w:rPr>
            </w:pPr>
          </w:p>
        </w:tc>
      </w:tr>
      <w:tr w:rsidR="002E2A04" w14:paraId="5AE4EAB6" w14:textId="77777777" w:rsidTr="00CB149C">
        <w:trPr>
          <w:trHeight w:val="302"/>
        </w:trPr>
        <w:tc>
          <w:tcPr>
            <w:tcW w:w="2112" w:type="dxa"/>
            <w:tcBorders>
              <w:top w:val="nil"/>
              <w:left w:val="nil"/>
              <w:bottom w:val="nil"/>
              <w:right w:val="nil"/>
            </w:tcBorders>
          </w:tcPr>
          <w:p w14:paraId="73DBF8F4" w14:textId="77777777" w:rsidR="002E2A04" w:rsidRDefault="002E2A04" w:rsidP="00CB149C">
            <w:pPr>
              <w:widowControl w:val="0"/>
              <w:autoSpaceDE w:val="0"/>
              <w:autoSpaceDN w:val="0"/>
              <w:adjustRightInd w:val="0"/>
              <w:jc w:val="right"/>
              <w:rPr>
                <w:b/>
                <w:bCs/>
                <w:color w:val="000000"/>
              </w:rPr>
            </w:pPr>
            <w:r>
              <w:rPr>
                <w:color w:val="000000"/>
              </w:rPr>
              <w:t>9.1</w:t>
            </w:r>
          </w:p>
        </w:tc>
        <w:tc>
          <w:tcPr>
            <w:tcW w:w="7560" w:type="dxa"/>
            <w:tcBorders>
              <w:top w:val="nil"/>
              <w:left w:val="nil"/>
              <w:bottom w:val="nil"/>
              <w:right w:val="nil"/>
            </w:tcBorders>
          </w:tcPr>
          <w:p w14:paraId="58EAA5D8" w14:textId="77777777" w:rsidR="002E2A04" w:rsidRDefault="002E2A04" w:rsidP="00CB149C">
            <w:pPr>
              <w:widowControl w:val="0"/>
              <w:autoSpaceDE w:val="0"/>
              <w:autoSpaceDN w:val="0"/>
              <w:adjustRightInd w:val="0"/>
              <w:rPr>
                <w:b/>
                <w:bCs/>
                <w:color w:val="000000"/>
              </w:rPr>
            </w:pPr>
            <w:r>
              <w:rPr>
                <w:color w:val="000000"/>
              </w:rPr>
              <w:t>Amending the Operating Agreement or Articles …………………………...</w:t>
            </w:r>
          </w:p>
        </w:tc>
        <w:tc>
          <w:tcPr>
            <w:tcW w:w="1627" w:type="dxa"/>
            <w:tcBorders>
              <w:top w:val="nil"/>
              <w:left w:val="nil"/>
              <w:bottom w:val="nil"/>
              <w:right w:val="nil"/>
            </w:tcBorders>
          </w:tcPr>
          <w:p w14:paraId="3CE93D64" w14:textId="77777777" w:rsidR="002E2A04" w:rsidRPr="00305BAC" w:rsidRDefault="002E2A04" w:rsidP="00CB149C">
            <w:pPr>
              <w:widowControl w:val="0"/>
              <w:autoSpaceDE w:val="0"/>
              <w:autoSpaceDN w:val="0"/>
              <w:adjustRightInd w:val="0"/>
              <w:rPr>
                <w:rFonts w:cs="Calibri"/>
                <w:color w:val="000000"/>
              </w:rPr>
            </w:pPr>
            <w:r>
              <w:rPr>
                <w:rFonts w:cs="Calibri"/>
                <w:color w:val="000000"/>
              </w:rPr>
              <w:t>32</w:t>
            </w:r>
          </w:p>
        </w:tc>
      </w:tr>
      <w:tr w:rsidR="002E2A04" w14:paraId="694D4211" w14:textId="77777777" w:rsidTr="00CB149C">
        <w:trPr>
          <w:trHeight w:val="302"/>
        </w:trPr>
        <w:tc>
          <w:tcPr>
            <w:tcW w:w="2112" w:type="dxa"/>
            <w:tcBorders>
              <w:top w:val="nil"/>
              <w:left w:val="nil"/>
              <w:bottom w:val="nil"/>
              <w:right w:val="nil"/>
            </w:tcBorders>
          </w:tcPr>
          <w:p w14:paraId="1B0D299A" w14:textId="77777777" w:rsidR="002E2A04" w:rsidRDefault="002E2A04" w:rsidP="00CB149C">
            <w:pPr>
              <w:widowControl w:val="0"/>
              <w:autoSpaceDE w:val="0"/>
              <w:autoSpaceDN w:val="0"/>
              <w:adjustRightInd w:val="0"/>
              <w:jc w:val="right"/>
              <w:rPr>
                <w:color w:val="000000"/>
              </w:rPr>
            </w:pPr>
            <w:r>
              <w:rPr>
                <w:color w:val="000000"/>
              </w:rPr>
              <w:t>9.2</w:t>
            </w:r>
          </w:p>
        </w:tc>
        <w:tc>
          <w:tcPr>
            <w:tcW w:w="7560" w:type="dxa"/>
            <w:tcBorders>
              <w:top w:val="nil"/>
              <w:left w:val="nil"/>
              <w:bottom w:val="nil"/>
              <w:right w:val="nil"/>
            </w:tcBorders>
          </w:tcPr>
          <w:p w14:paraId="6301B87C" w14:textId="77777777" w:rsidR="002E2A04" w:rsidRDefault="002E2A04" w:rsidP="00CB149C">
            <w:pPr>
              <w:widowControl w:val="0"/>
              <w:autoSpaceDE w:val="0"/>
              <w:autoSpaceDN w:val="0"/>
              <w:adjustRightInd w:val="0"/>
              <w:rPr>
                <w:color w:val="000000"/>
              </w:rPr>
            </w:pPr>
            <w:r>
              <w:rPr>
                <w:color w:val="000000"/>
              </w:rPr>
              <w:t>Mediation ………………………………………………………………</w:t>
            </w:r>
            <w:proofErr w:type="gramStart"/>
            <w:r>
              <w:rPr>
                <w:color w:val="000000"/>
              </w:rPr>
              <w:t>…..</w:t>
            </w:r>
            <w:proofErr w:type="gramEnd"/>
          </w:p>
        </w:tc>
        <w:tc>
          <w:tcPr>
            <w:tcW w:w="1627" w:type="dxa"/>
            <w:tcBorders>
              <w:top w:val="nil"/>
              <w:left w:val="nil"/>
              <w:bottom w:val="nil"/>
              <w:right w:val="nil"/>
            </w:tcBorders>
          </w:tcPr>
          <w:p w14:paraId="540F4815" w14:textId="77777777" w:rsidR="002E2A04" w:rsidRPr="00305BAC" w:rsidRDefault="002E2A04" w:rsidP="00CB149C">
            <w:pPr>
              <w:widowControl w:val="0"/>
              <w:autoSpaceDE w:val="0"/>
              <w:autoSpaceDN w:val="0"/>
              <w:adjustRightInd w:val="0"/>
              <w:rPr>
                <w:rFonts w:cs="Calibri"/>
                <w:color w:val="000000"/>
              </w:rPr>
            </w:pPr>
            <w:r>
              <w:rPr>
                <w:rFonts w:cs="Calibri"/>
                <w:color w:val="000000"/>
              </w:rPr>
              <w:t>33</w:t>
            </w:r>
          </w:p>
        </w:tc>
      </w:tr>
      <w:tr w:rsidR="002E2A04" w14:paraId="3F3D77A9" w14:textId="77777777" w:rsidTr="00CB149C">
        <w:trPr>
          <w:trHeight w:val="302"/>
        </w:trPr>
        <w:tc>
          <w:tcPr>
            <w:tcW w:w="2112" w:type="dxa"/>
            <w:tcBorders>
              <w:top w:val="nil"/>
              <w:left w:val="nil"/>
              <w:bottom w:val="nil"/>
              <w:right w:val="nil"/>
            </w:tcBorders>
          </w:tcPr>
          <w:p w14:paraId="53EC6A5B" w14:textId="77777777" w:rsidR="002E2A04" w:rsidRDefault="002E2A04" w:rsidP="00CB149C">
            <w:pPr>
              <w:widowControl w:val="0"/>
              <w:autoSpaceDE w:val="0"/>
              <w:autoSpaceDN w:val="0"/>
              <w:adjustRightInd w:val="0"/>
              <w:jc w:val="right"/>
              <w:rPr>
                <w:color w:val="000000"/>
              </w:rPr>
            </w:pPr>
            <w:r>
              <w:rPr>
                <w:color w:val="000000"/>
              </w:rPr>
              <w:t>9.3</w:t>
            </w:r>
          </w:p>
        </w:tc>
        <w:tc>
          <w:tcPr>
            <w:tcW w:w="7560" w:type="dxa"/>
            <w:tcBorders>
              <w:top w:val="nil"/>
              <w:left w:val="nil"/>
              <w:bottom w:val="nil"/>
              <w:right w:val="nil"/>
            </w:tcBorders>
          </w:tcPr>
          <w:p w14:paraId="2FB8F948" w14:textId="77777777" w:rsidR="002E2A04" w:rsidRDefault="002E2A04" w:rsidP="00CB149C">
            <w:pPr>
              <w:widowControl w:val="0"/>
              <w:autoSpaceDE w:val="0"/>
              <w:autoSpaceDN w:val="0"/>
              <w:adjustRightInd w:val="0"/>
              <w:rPr>
                <w:color w:val="000000"/>
              </w:rPr>
            </w:pPr>
            <w:r>
              <w:rPr>
                <w:color w:val="000000"/>
              </w:rPr>
              <w:t>Notices …………………………………………………………………….</w:t>
            </w:r>
          </w:p>
        </w:tc>
        <w:tc>
          <w:tcPr>
            <w:tcW w:w="1627" w:type="dxa"/>
            <w:tcBorders>
              <w:top w:val="nil"/>
              <w:left w:val="nil"/>
              <w:bottom w:val="nil"/>
              <w:right w:val="nil"/>
            </w:tcBorders>
          </w:tcPr>
          <w:p w14:paraId="663FF8ED" w14:textId="77777777" w:rsidR="002E2A04" w:rsidRPr="00305BAC" w:rsidRDefault="002E2A04" w:rsidP="00CB149C">
            <w:pPr>
              <w:widowControl w:val="0"/>
              <w:autoSpaceDE w:val="0"/>
              <w:autoSpaceDN w:val="0"/>
              <w:adjustRightInd w:val="0"/>
              <w:rPr>
                <w:rFonts w:cs="Calibri"/>
                <w:color w:val="000000"/>
              </w:rPr>
            </w:pPr>
            <w:r>
              <w:rPr>
                <w:rFonts w:cs="Calibri"/>
                <w:color w:val="000000"/>
              </w:rPr>
              <w:t>33</w:t>
            </w:r>
          </w:p>
        </w:tc>
      </w:tr>
      <w:tr w:rsidR="002E2A04" w14:paraId="4A688132" w14:textId="77777777" w:rsidTr="00CB149C">
        <w:trPr>
          <w:trHeight w:val="302"/>
        </w:trPr>
        <w:tc>
          <w:tcPr>
            <w:tcW w:w="2112" w:type="dxa"/>
            <w:tcBorders>
              <w:top w:val="nil"/>
              <w:left w:val="nil"/>
              <w:bottom w:val="nil"/>
              <w:right w:val="nil"/>
            </w:tcBorders>
          </w:tcPr>
          <w:p w14:paraId="342466E3" w14:textId="77777777" w:rsidR="002E2A04" w:rsidRDefault="002E2A04" w:rsidP="00CB149C">
            <w:pPr>
              <w:widowControl w:val="0"/>
              <w:autoSpaceDE w:val="0"/>
              <w:autoSpaceDN w:val="0"/>
              <w:adjustRightInd w:val="0"/>
              <w:jc w:val="right"/>
              <w:rPr>
                <w:color w:val="000000"/>
              </w:rPr>
            </w:pPr>
            <w:r>
              <w:rPr>
                <w:color w:val="000000"/>
              </w:rPr>
              <w:t>9.4</w:t>
            </w:r>
          </w:p>
        </w:tc>
        <w:tc>
          <w:tcPr>
            <w:tcW w:w="7560" w:type="dxa"/>
            <w:tcBorders>
              <w:top w:val="nil"/>
              <w:left w:val="nil"/>
              <w:bottom w:val="nil"/>
              <w:right w:val="nil"/>
            </w:tcBorders>
          </w:tcPr>
          <w:p w14:paraId="738BD9CB" w14:textId="77777777" w:rsidR="002E2A04" w:rsidRDefault="002E2A04" w:rsidP="00CB149C">
            <w:pPr>
              <w:widowControl w:val="0"/>
              <w:autoSpaceDE w:val="0"/>
              <w:autoSpaceDN w:val="0"/>
              <w:adjustRightInd w:val="0"/>
              <w:rPr>
                <w:color w:val="000000"/>
              </w:rPr>
            </w:pPr>
            <w:r>
              <w:rPr>
                <w:color w:val="000000"/>
              </w:rPr>
              <w:t>Boilerplate Provisions …………………………………………………</w:t>
            </w:r>
            <w:proofErr w:type="gramStart"/>
            <w:r>
              <w:rPr>
                <w:color w:val="000000"/>
              </w:rPr>
              <w:t>…..</w:t>
            </w:r>
            <w:proofErr w:type="gramEnd"/>
          </w:p>
        </w:tc>
        <w:tc>
          <w:tcPr>
            <w:tcW w:w="1627" w:type="dxa"/>
            <w:tcBorders>
              <w:top w:val="nil"/>
              <w:left w:val="nil"/>
              <w:bottom w:val="nil"/>
              <w:right w:val="nil"/>
            </w:tcBorders>
          </w:tcPr>
          <w:p w14:paraId="572F3DF3" w14:textId="77777777" w:rsidR="002E2A04" w:rsidRPr="00305BAC" w:rsidRDefault="002E2A04" w:rsidP="00CB149C">
            <w:pPr>
              <w:widowControl w:val="0"/>
              <w:autoSpaceDE w:val="0"/>
              <w:autoSpaceDN w:val="0"/>
              <w:adjustRightInd w:val="0"/>
              <w:rPr>
                <w:rFonts w:cs="Calibri"/>
                <w:color w:val="000000"/>
              </w:rPr>
            </w:pPr>
            <w:r>
              <w:rPr>
                <w:rFonts w:cs="Calibri"/>
                <w:color w:val="000000"/>
              </w:rPr>
              <w:t>34</w:t>
            </w:r>
          </w:p>
        </w:tc>
      </w:tr>
      <w:tr w:rsidR="002E2A04" w14:paraId="569DED14" w14:textId="77777777" w:rsidTr="00CB149C">
        <w:trPr>
          <w:trHeight w:val="302"/>
        </w:trPr>
        <w:tc>
          <w:tcPr>
            <w:tcW w:w="2112" w:type="dxa"/>
            <w:tcBorders>
              <w:top w:val="nil"/>
              <w:left w:val="nil"/>
              <w:bottom w:val="nil"/>
              <w:right w:val="nil"/>
            </w:tcBorders>
          </w:tcPr>
          <w:p w14:paraId="263146EA" w14:textId="77777777" w:rsidR="002E2A04" w:rsidRDefault="002E2A04" w:rsidP="00CB149C">
            <w:pPr>
              <w:widowControl w:val="0"/>
              <w:autoSpaceDE w:val="0"/>
              <w:autoSpaceDN w:val="0"/>
              <w:adjustRightInd w:val="0"/>
              <w:jc w:val="right"/>
              <w:rPr>
                <w:color w:val="000000"/>
              </w:rPr>
            </w:pPr>
            <w:r>
              <w:rPr>
                <w:color w:val="000000"/>
              </w:rPr>
              <w:t>9.5</w:t>
            </w:r>
          </w:p>
        </w:tc>
        <w:tc>
          <w:tcPr>
            <w:tcW w:w="7560" w:type="dxa"/>
            <w:tcBorders>
              <w:top w:val="nil"/>
              <w:left w:val="nil"/>
              <w:bottom w:val="nil"/>
              <w:right w:val="nil"/>
            </w:tcBorders>
          </w:tcPr>
          <w:p w14:paraId="4B7A3A20" w14:textId="77777777" w:rsidR="002E2A04" w:rsidRDefault="002E2A04" w:rsidP="00CB149C">
            <w:pPr>
              <w:widowControl w:val="0"/>
              <w:autoSpaceDE w:val="0"/>
              <w:autoSpaceDN w:val="0"/>
              <w:adjustRightInd w:val="0"/>
              <w:rPr>
                <w:color w:val="000000"/>
              </w:rPr>
            </w:pPr>
            <w:r>
              <w:rPr>
                <w:color w:val="000000"/>
              </w:rPr>
              <w:t>Definitions …………………………………………………………………</w:t>
            </w:r>
          </w:p>
        </w:tc>
        <w:tc>
          <w:tcPr>
            <w:tcW w:w="1627" w:type="dxa"/>
            <w:tcBorders>
              <w:top w:val="nil"/>
              <w:left w:val="nil"/>
              <w:bottom w:val="nil"/>
              <w:right w:val="nil"/>
            </w:tcBorders>
          </w:tcPr>
          <w:p w14:paraId="2B14C387" w14:textId="77777777" w:rsidR="002E2A04" w:rsidRPr="00305BAC" w:rsidRDefault="002E2A04" w:rsidP="00CB149C">
            <w:pPr>
              <w:widowControl w:val="0"/>
              <w:autoSpaceDE w:val="0"/>
              <w:autoSpaceDN w:val="0"/>
              <w:adjustRightInd w:val="0"/>
              <w:rPr>
                <w:rFonts w:cs="Calibri"/>
                <w:color w:val="000000"/>
              </w:rPr>
            </w:pPr>
            <w:r>
              <w:rPr>
                <w:rFonts w:cs="Calibri"/>
                <w:color w:val="000000"/>
              </w:rPr>
              <w:t>35</w:t>
            </w:r>
          </w:p>
        </w:tc>
      </w:tr>
      <w:tr w:rsidR="002E2A04" w14:paraId="6877461B" w14:textId="77777777" w:rsidTr="00CB149C">
        <w:trPr>
          <w:trHeight w:val="302"/>
        </w:trPr>
        <w:tc>
          <w:tcPr>
            <w:tcW w:w="2112" w:type="dxa"/>
            <w:tcBorders>
              <w:top w:val="nil"/>
              <w:left w:val="nil"/>
              <w:bottom w:val="nil"/>
              <w:right w:val="nil"/>
            </w:tcBorders>
          </w:tcPr>
          <w:p w14:paraId="039D0CB5" w14:textId="77777777" w:rsidR="002E2A04" w:rsidRDefault="002E2A04" w:rsidP="00CB149C">
            <w:pPr>
              <w:widowControl w:val="0"/>
              <w:autoSpaceDE w:val="0"/>
              <w:autoSpaceDN w:val="0"/>
              <w:adjustRightInd w:val="0"/>
              <w:jc w:val="right"/>
              <w:rPr>
                <w:color w:val="000000"/>
              </w:rPr>
            </w:pPr>
          </w:p>
        </w:tc>
        <w:tc>
          <w:tcPr>
            <w:tcW w:w="7560" w:type="dxa"/>
            <w:tcBorders>
              <w:top w:val="nil"/>
              <w:left w:val="nil"/>
              <w:bottom w:val="nil"/>
              <w:right w:val="nil"/>
            </w:tcBorders>
          </w:tcPr>
          <w:p w14:paraId="3AFD3992" w14:textId="77777777" w:rsidR="002E2A04" w:rsidRDefault="002E2A04" w:rsidP="00CB149C">
            <w:pPr>
              <w:widowControl w:val="0"/>
              <w:autoSpaceDE w:val="0"/>
              <w:autoSpaceDN w:val="0"/>
              <w:adjustRightInd w:val="0"/>
              <w:rPr>
                <w:color w:val="000000"/>
              </w:rPr>
            </w:pPr>
          </w:p>
        </w:tc>
        <w:tc>
          <w:tcPr>
            <w:tcW w:w="1627" w:type="dxa"/>
            <w:tcBorders>
              <w:top w:val="nil"/>
              <w:left w:val="nil"/>
              <w:bottom w:val="nil"/>
              <w:right w:val="nil"/>
            </w:tcBorders>
          </w:tcPr>
          <w:p w14:paraId="1F966A43" w14:textId="77777777" w:rsidR="002E2A04" w:rsidRPr="00305BAC" w:rsidRDefault="002E2A04" w:rsidP="00CB149C">
            <w:pPr>
              <w:widowControl w:val="0"/>
              <w:autoSpaceDE w:val="0"/>
              <w:autoSpaceDN w:val="0"/>
              <w:adjustRightInd w:val="0"/>
              <w:rPr>
                <w:rFonts w:cs="Calibri"/>
                <w:color w:val="000000"/>
              </w:rPr>
            </w:pPr>
          </w:p>
        </w:tc>
      </w:tr>
      <w:tr w:rsidR="002E2A04" w14:paraId="0BC32A53" w14:textId="77777777" w:rsidTr="00CB149C">
        <w:trPr>
          <w:trHeight w:val="302"/>
        </w:trPr>
        <w:tc>
          <w:tcPr>
            <w:tcW w:w="2112" w:type="dxa"/>
            <w:tcBorders>
              <w:top w:val="nil"/>
              <w:left w:val="nil"/>
              <w:bottom w:val="nil"/>
              <w:right w:val="nil"/>
            </w:tcBorders>
          </w:tcPr>
          <w:p w14:paraId="42C97BBC" w14:textId="77777777" w:rsidR="002E2A04" w:rsidRDefault="002E2A04" w:rsidP="00CB149C">
            <w:pPr>
              <w:widowControl w:val="0"/>
              <w:autoSpaceDE w:val="0"/>
              <w:autoSpaceDN w:val="0"/>
              <w:adjustRightInd w:val="0"/>
              <w:jc w:val="right"/>
              <w:rPr>
                <w:color w:val="000000"/>
              </w:rPr>
            </w:pPr>
            <w:r>
              <w:rPr>
                <w:b/>
                <w:bCs/>
                <w:color w:val="000000"/>
              </w:rPr>
              <w:t>Article 9</w:t>
            </w:r>
          </w:p>
        </w:tc>
        <w:tc>
          <w:tcPr>
            <w:tcW w:w="7560" w:type="dxa"/>
            <w:tcBorders>
              <w:top w:val="nil"/>
              <w:left w:val="nil"/>
              <w:bottom w:val="nil"/>
              <w:right w:val="nil"/>
            </w:tcBorders>
          </w:tcPr>
          <w:p w14:paraId="469CB3CA" w14:textId="77777777" w:rsidR="002E2A04" w:rsidRDefault="002E2A04" w:rsidP="00CB149C">
            <w:pPr>
              <w:widowControl w:val="0"/>
              <w:autoSpaceDE w:val="0"/>
              <w:autoSpaceDN w:val="0"/>
              <w:adjustRightInd w:val="0"/>
              <w:rPr>
                <w:color w:val="000000"/>
              </w:rPr>
            </w:pPr>
            <w:r>
              <w:rPr>
                <w:b/>
                <w:bCs/>
                <w:color w:val="000000"/>
              </w:rPr>
              <w:t xml:space="preserve">EXECUTION </w:t>
            </w:r>
            <w:r>
              <w:rPr>
                <w:color w:val="000000"/>
              </w:rPr>
              <w:t>………………………………………………………………</w:t>
            </w:r>
          </w:p>
        </w:tc>
        <w:tc>
          <w:tcPr>
            <w:tcW w:w="1627" w:type="dxa"/>
            <w:tcBorders>
              <w:top w:val="nil"/>
              <w:left w:val="nil"/>
              <w:bottom w:val="nil"/>
              <w:right w:val="nil"/>
            </w:tcBorders>
          </w:tcPr>
          <w:p w14:paraId="04AA13B8" w14:textId="77777777" w:rsidR="002E2A04" w:rsidRPr="00305BAC" w:rsidRDefault="002E2A04" w:rsidP="00CB149C">
            <w:pPr>
              <w:widowControl w:val="0"/>
              <w:autoSpaceDE w:val="0"/>
              <w:autoSpaceDN w:val="0"/>
              <w:adjustRightInd w:val="0"/>
              <w:rPr>
                <w:rFonts w:cs="Calibri"/>
                <w:color w:val="000000"/>
              </w:rPr>
            </w:pPr>
            <w:r>
              <w:rPr>
                <w:rFonts w:cs="Calibri"/>
                <w:color w:val="000000"/>
              </w:rPr>
              <w:t>39</w:t>
            </w:r>
          </w:p>
        </w:tc>
      </w:tr>
      <w:tr w:rsidR="002E2A04" w14:paraId="3C06A5E2" w14:textId="77777777" w:rsidTr="00CB149C">
        <w:trPr>
          <w:trHeight w:val="302"/>
        </w:trPr>
        <w:tc>
          <w:tcPr>
            <w:tcW w:w="2112" w:type="dxa"/>
            <w:tcBorders>
              <w:top w:val="nil"/>
              <w:left w:val="nil"/>
              <w:bottom w:val="nil"/>
              <w:right w:val="nil"/>
            </w:tcBorders>
          </w:tcPr>
          <w:p w14:paraId="593B79A2" w14:textId="77777777" w:rsidR="002E2A04" w:rsidRDefault="002E2A04" w:rsidP="00CB149C">
            <w:pPr>
              <w:widowControl w:val="0"/>
              <w:autoSpaceDE w:val="0"/>
              <w:autoSpaceDN w:val="0"/>
              <w:adjustRightInd w:val="0"/>
              <w:jc w:val="right"/>
              <w:rPr>
                <w:b/>
                <w:bCs/>
                <w:color w:val="000000"/>
              </w:rPr>
            </w:pPr>
          </w:p>
        </w:tc>
        <w:tc>
          <w:tcPr>
            <w:tcW w:w="7560" w:type="dxa"/>
            <w:tcBorders>
              <w:top w:val="nil"/>
              <w:left w:val="nil"/>
              <w:bottom w:val="nil"/>
              <w:right w:val="nil"/>
            </w:tcBorders>
          </w:tcPr>
          <w:p w14:paraId="59B620A1" w14:textId="77777777" w:rsidR="002E2A04" w:rsidRDefault="002E2A04" w:rsidP="00CB149C">
            <w:pPr>
              <w:widowControl w:val="0"/>
              <w:autoSpaceDE w:val="0"/>
              <w:autoSpaceDN w:val="0"/>
              <w:adjustRightInd w:val="0"/>
              <w:rPr>
                <w:b/>
                <w:bCs/>
                <w:color w:val="000000"/>
              </w:rPr>
            </w:pPr>
          </w:p>
        </w:tc>
        <w:tc>
          <w:tcPr>
            <w:tcW w:w="1627" w:type="dxa"/>
            <w:tcBorders>
              <w:top w:val="nil"/>
              <w:left w:val="nil"/>
              <w:bottom w:val="nil"/>
              <w:right w:val="nil"/>
            </w:tcBorders>
          </w:tcPr>
          <w:p w14:paraId="3B0EA617" w14:textId="77777777" w:rsidR="002E2A04" w:rsidRDefault="002E2A04" w:rsidP="00CB149C">
            <w:pPr>
              <w:widowControl w:val="0"/>
              <w:autoSpaceDE w:val="0"/>
              <w:autoSpaceDN w:val="0"/>
              <w:adjustRightInd w:val="0"/>
              <w:rPr>
                <w:rFonts w:cs="Calibri"/>
                <w:color w:val="000000"/>
              </w:rPr>
            </w:pPr>
          </w:p>
        </w:tc>
      </w:tr>
      <w:tr w:rsidR="002E2A04" w14:paraId="63058D14" w14:textId="77777777" w:rsidTr="00CB149C">
        <w:trPr>
          <w:trHeight w:val="302"/>
        </w:trPr>
        <w:tc>
          <w:tcPr>
            <w:tcW w:w="2112" w:type="dxa"/>
            <w:tcBorders>
              <w:top w:val="nil"/>
              <w:left w:val="nil"/>
              <w:bottom w:val="nil"/>
              <w:right w:val="nil"/>
            </w:tcBorders>
          </w:tcPr>
          <w:p w14:paraId="6616ADA9" w14:textId="77777777" w:rsidR="002E2A04" w:rsidRDefault="002E2A04" w:rsidP="00CB149C">
            <w:pPr>
              <w:widowControl w:val="0"/>
              <w:autoSpaceDE w:val="0"/>
              <w:autoSpaceDN w:val="0"/>
              <w:adjustRightInd w:val="0"/>
              <w:jc w:val="right"/>
              <w:rPr>
                <w:color w:val="000000"/>
              </w:rPr>
            </w:pPr>
            <w:r>
              <w:rPr>
                <w:b/>
                <w:bCs/>
                <w:color w:val="000000"/>
              </w:rPr>
              <w:t>Schedule I</w:t>
            </w:r>
          </w:p>
        </w:tc>
        <w:tc>
          <w:tcPr>
            <w:tcW w:w="7560" w:type="dxa"/>
            <w:tcBorders>
              <w:top w:val="nil"/>
              <w:left w:val="nil"/>
              <w:bottom w:val="nil"/>
              <w:right w:val="nil"/>
            </w:tcBorders>
          </w:tcPr>
          <w:p w14:paraId="0F110F14" w14:textId="77777777" w:rsidR="002E2A04" w:rsidRDefault="002E2A04" w:rsidP="00CB149C">
            <w:pPr>
              <w:widowControl w:val="0"/>
              <w:autoSpaceDE w:val="0"/>
              <w:autoSpaceDN w:val="0"/>
              <w:adjustRightInd w:val="0"/>
              <w:rPr>
                <w:color w:val="000000"/>
              </w:rPr>
            </w:pPr>
            <w:r>
              <w:rPr>
                <w:b/>
                <w:bCs/>
                <w:color w:val="000000"/>
              </w:rPr>
              <w:t xml:space="preserve">Member Company Interests </w:t>
            </w:r>
            <w:r>
              <w:rPr>
                <w:color w:val="000000"/>
              </w:rPr>
              <w:t>……………………………………………….</w:t>
            </w:r>
          </w:p>
        </w:tc>
        <w:tc>
          <w:tcPr>
            <w:tcW w:w="1627" w:type="dxa"/>
            <w:tcBorders>
              <w:top w:val="nil"/>
              <w:left w:val="nil"/>
              <w:bottom w:val="nil"/>
              <w:right w:val="nil"/>
            </w:tcBorders>
          </w:tcPr>
          <w:p w14:paraId="1C7C2E36" w14:textId="77777777" w:rsidR="002E2A04" w:rsidRPr="00305BAC" w:rsidRDefault="002E2A04" w:rsidP="00CB149C">
            <w:pPr>
              <w:widowControl w:val="0"/>
              <w:autoSpaceDE w:val="0"/>
              <w:autoSpaceDN w:val="0"/>
              <w:adjustRightInd w:val="0"/>
              <w:rPr>
                <w:rFonts w:cs="Calibri"/>
                <w:color w:val="000000"/>
              </w:rPr>
            </w:pPr>
            <w:r>
              <w:rPr>
                <w:rFonts w:cs="Calibri"/>
                <w:color w:val="000000"/>
              </w:rPr>
              <w:t>40</w:t>
            </w:r>
          </w:p>
        </w:tc>
      </w:tr>
      <w:tr w:rsidR="002E2A04" w14:paraId="4249F655" w14:textId="77777777" w:rsidTr="00CB149C">
        <w:trPr>
          <w:trHeight w:val="302"/>
        </w:trPr>
        <w:tc>
          <w:tcPr>
            <w:tcW w:w="2112" w:type="dxa"/>
            <w:tcBorders>
              <w:top w:val="nil"/>
              <w:left w:val="nil"/>
              <w:bottom w:val="nil"/>
              <w:right w:val="nil"/>
            </w:tcBorders>
          </w:tcPr>
          <w:p w14:paraId="670232B2" w14:textId="77777777" w:rsidR="002E2A04" w:rsidRDefault="002E2A04" w:rsidP="00CB149C">
            <w:pPr>
              <w:widowControl w:val="0"/>
              <w:autoSpaceDE w:val="0"/>
              <w:autoSpaceDN w:val="0"/>
              <w:adjustRightInd w:val="0"/>
              <w:jc w:val="right"/>
              <w:rPr>
                <w:b/>
                <w:bCs/>
                <w:color w:val="000000"/>
              </w:rPr>
            </w:pPr>
          </w:p>
        </w:tc>
        <w:tc>
          <w:tcPr>
            <w:tcW w:w="7560" w:type="dxa"/>
            <w:tcBorders>
              <w:top w:val="nil"/>
              <w:left w:val="nil"/>
              <w:bottom w:val="nil"/>
              <w:right w:val="nil"/>
            </w:tcBorders>
          </w:tcPr>
          <w:p w14:paraId="5A5FCF39" w14:textId="77777777" w:rsidR="002E2A04" w:rsidRDefault="002E2A04" w:rsidP="00CB149C">
            <w:pPr>
              <w:widowControl w:val="0"/>
              <w:autoSpaceDE w:val="0"/>
              <w:autoSpaceDN w:val="0"/>
              <w:adjustRightInd w:val="0"/>
              <w:rPr>
                <w:b/>
                <w:bCs/>
                <w:color w:val="000000"/>
              </w:rPr>
            </w:pPr>
          </w:p>
        </w:tc>
        <w:tc>
          <w:tcPr>
            <w:tcW w:w="1627" w:type="dxa"/>
            <w:tcBorders>
              <w:top w:val="nil"/>
              <w:left w:val="nil"/>
              <w:bottom w:val="nil"/>
              <w:right w:val="nil"/>
            </w:tcBorders>
          </w:tcPr>
          <w:p w14:paraId="289DA183" w14:textId="77777777" w:rsidR="002E2A04" w:rsidRDefault="002E2A04" w:rsidP="00CB149C">
            <w:pPr>
              <w:widowControl w:val="0"/>
              <w:autoSpaceDE w:val="0"/>
              <w:autoSpaceDN w:val="0"/>
              <w:adjustRightInd w:val="0"/>
              <w:rPr>
                <w:rFonts w:cs="Calibri"/>
                <w:color w:val="000000"/>
              </w:rPr>
            </w:pPr>
          </w:p>
        </w:tc>
      </w:tr>
      <w:tr w:rsidR="002E2A04" w14:paraId="5CD4D42B" w14:textId="77777777" w:rsidTr="00CB149C">
        <w:trPr>
          <w:trHeight w:val="135"/>
        </w:trPr>
        <w:tc>
          <w:tcPr>
            <w:tcW w:w="2112" w:type="dxa"/>
            <w:tcBorders>
              <w:top w:val="nil"/>
              <w:left w:val="nil"/>
              <w:bottom w:val="nil"/>
              <w:right w:val="nil"/>
            </w:tcBorders>
          </w:tcPr>
          <w:p w14:paraId="2A7BE941" w14:textId="77777777" w:rsidR="002E2A04" w:rsidRDefault="002E2A04" w:rsidP="00CB149C">
            <w:pPr>
              <w:widowControl w:val="0"/>
              <w:autoSpaceDE w:val="0"/>
              <w:autoSpaceDN w:val="0"/>
              <w:adjustRightInd w:val="0"/>
              <w:jc w:val="right"/>
              <w:rPr>
                <w:color w:val="000000"/>
              </w:rPr>
            </w:pPr>
            <w:r>
              <w:rPr>
                <w:b/>
                <w:bCs/>
                <w:color w:val="000000"/>
              </w:rPr>
              <w:t>Schedule II</w:t>
            </w:r>
          </w:p>
        </w:tc>
        <w:tc>
          <w:tcPr>
            <w:tcW w:w="7560" w:type="dxa"/>
            <w:tcBorders>
              <w:top w:val="nil"/>
              <w:left w:val="nil"/>
              <w:bottom w:val="nil"/>
              <w:right w:val="nil"/>
            </w:tcBorders>
          </w:tcPr>
          <w:p w14:paraId="6EB03C4D" w14:textId="77777777" w:rsidR="002E2A04" w:rsidRDefault="002E2A04" w:rsidP="00CB149C">
            <w:pPr>
              <w:widowControl w:val="0"/>
              <w:autoSpaceDE w:val="0"/>
              <w:autoSpaceDN w:val="0"/>
              <w:adjustRightInd w:val="0"/>
              <w:rPr>
                <w:color w:val="000000"/>
              </w:rPr>
            </w:pPr>
            <w:r>
              <w:rPr>
                <w:b/>
                <w:bCs/>
                <w:color w:val="000000"/>
              </w:rPr>
              <w:t xml:space="preserve">Managers of the Company </w:t>
            </w:r>
            <w:r>
              <w:rPr>
                <w:color w:val="000000"/>
              </w:rPr>
              <w:t>………………………………………………...</w:t>
            </w:r>
          </w:p>
        </w:tc>
        <w:tc>
          <w:tcPr>
            <w:tcW w:w="1627" w:type="dxa"/>
            <w:tcBorders>
              <w:top w:val="nil"/>
              <w:left w:val="nil"/>
              <w:bottom w:val="nil"/>
              <w:right w:val="nil"/>
            </w:tcBorders>
          </w:tcPr>
          <w:p w14:paraId="7A064011" w14:textId="77777777" w:rsidR="002E2A04" w:rsidRPr="00305BAC" w:rsidRDefault="002E2A04" w:rsidP="00CB149C">
            <w:pPr>
              <w:widowControl w:val="0"/>
              <w:autoSpaceDE w:val="0"/>
              <w:autoSpaceDN w:val="0"/>
              <w:adjustRightInd w:val="0"/>
              <w:rPr>
                <w:rFonts w:cs="Calibri"/>
                <w:color w:val="000000"/>
              </w:rPr>
            </w:pPr>
            <w:r>
              <w:rPr>
                <w:rFonts w:cs="Calibri"/>
                <w:color w:val="000000"/>
              </w:rPr>
              <w:t>41</w:t>
            </w:r>
          </w:p>
        </w:tc>
      </w:tr>
      <w:tr w:rsidR="002E2A04" w14:paraId="1193BF37" w14:textId="77777777" w:rsidTr="00CB149C">
        <w:trPr>
          <w:trHeight w:val="135"/>
        </w:trPr>
        <w:tc>
          <w:tcPr>
            <w:tcW w:w="2112" w:type="dxa"/>
            <w:tcBorders>
              <w:top w:val="nil"/>
              <w:left w:val="nil"/>
              <w:bottom w:val="nil"/>
              <w:right w:val="nil"/>
            </w:tcBorders>
          </w:tcPr>
          <w:p w14:paraId="6BDC6988" w14:textId="77777777" w:rsidR="002E2A04" w:rsidRDefault="002E2A04" w:rsidP="00CB149C">
            <w:pPr>
              <w:widowControl w:val="0"/>
              <w:autoSpaceDE w:val="0"/>
              <w:autoSpaceDN w:val="0"/>
              <w:adjustRightInd w:val="0"/>
              <w:jc w:val="right"/>
              <w:rPr>
                <w:b/>
                <w:bCs/>
                <w:color w:val="000000"/>
              </w:rPr>
            </w:pPr>
          </w:p>
        </w:tc>
        <w:tc>
          <w:tcPr>
            <w:tcW w:w="7560" w:type="dxa"/>
            <w:tcBorders>
              <w:top w:val="nil"/>
              <w:left w:val="nil"/>
              <w:bottom w:val="nil"/>
              <w:right w:val="nil"/>
            </w:tcBorders>
          </w:tcPr>
          <w:p w14:paraId="01C9868A" w14:textId="77777777" w:rsidR="002E2A04" w:rsidRDefault="002E2A04" w:rsidP="00CB149C">
            <w:pPr>
              <w:widowControl w:val="0"/>
              <w:autoSpaceDE w:val="0"/>
              <w:autoSpaceDN w:val="0"/>
              <w:adjustRightInd w:val="0"/>
              <w:rPr>
                <w:b/>
                <w:bCs/>
                <w:color w:val="000000"/>
              </w:rPr>
            </w:pPr>
          </w:p>
        </w:tc>
        <w:tc>
          <w:tcPr>
            <w:tcW w:w="1627" w:type="dxa"/>
            <w:tcBorders>
              <w:top w:val="nil"/>
              <w:left w:val="nil"/>
              <w:bottom w:val="nil"/>
              <w:right w:val="nil"/>
            </w:tcBorders>
          </w:tcPr>
          <w:p w14:paraId="2B3B00A0" w14:textId="77777777" w:rsidR="002E2A04" w:rsidRDefault="002E2A04" w:rsidP="00CB149C">
            <w:pPr>
              <w:widowControl w:val="0"/>
              <w:autoSpaceDE w:val="0"/>
              <w:autoSpaceDN w:val="0"/>
              <w:adjustRightInd w:val="0"/>
              <w:rPr>
                <w:rFonts w:cs="Calibri"/>
                <w:color w:val="000000"/>
              </w:rPr>
            </w:pPr>
          </w:p>
        </w:tc>
      </w:tr>
      <w:tr w:rsidR="002E2A04" w14:paraId="5F2AC155" w14:textId="77777777" w:rsidTr="00CB149C">
        <w:trPr>
          <w:trHeight w:val="302"/>
        </w:trPr>
        <w:tc>
          <w:tcPr>
            <w:tcW w:w="2112" w:type="dxa"/>
            <w:tcBorders>
              <w:top w:val="nil"/>
              <w:left w:val="nil"/>
              <w:bottom w:val="nil"/>
              <w:right w:val="nil"/>
            </w:tcBorders>
          </w:tcPr>
          <w:p w14:paraId="6C1B573A" w14:textId="77777777" w:rsidR="002E2A04" w:rsidRDefault="002E2A04" w:rsidP="00CB149C">
            <w:pPr>
              <w:widowControl w:val="0"/>
              <w:autoSpaceDE w:val="0"/>
              <w:autoSpaceDN w:val="0"/>
              <w:adjustRightInd w:val="0"/>
              <w:jc w:val="right"/>
              <w:rPr>
                <w:b/>
                <w:bCs/>
                <w:color w:val="000000"/>
              </w:rPr>
            </w:pPr>
            <w:r>
              <w:rPr>
                <w:b/>
                <w:bCs/>
                <w:color w:val="000000"/>
              </w:rPr>
              <w:t>Schedule III</w:t>
            </w:r>
          </w:p>
        </w:tc>
        <w:tc>
          <w:tcPr>
            <w:tcW w:w="7560" w:type="dxa"/>
            <w:tcBorders>
              <w:top w:val="nil"/>
              <w:left w:val="nil"/>
              <w:bottom w:val="nil"/>
              <w:right w:val="nil"/>
            </w:tcBorders>
          </w:tcPr>
          <w:p w14:paraId="6FEE3963" w14:textId="77777777" w:rsidR="002E2A04" w:rsidRDefault="002E2A04" w:rsidP="00CB149C">
            <w:pPr>
              <w:widowControl w:val="0"/>
              <w:autoSpaceDE w:val="0"/>
              <w:autoSpaceDN w:val="0"/>
              <w:adjustRightInd w:val="0"/>
              <w:rPr>
                <w:b/>
                <w:bCs/>
                <w:color w:val="000000"/>
              </w:rPr>
            </w:pPr>
            <w:r>
              <w:rPr>
                <w:b/>
                <w:bCs/>
                <w:color w:val="000000"/>
              </w:rPr>
              <w:t xml:space="preserve">Description of Property Contributions By Member </w:t>
            </w:r>
            <w:r>
              <w:rPr>
                <w:color w:val="000000"/>
              </w:rPr>
              <w:t>……………………</w:t>
            </w:r>
          </w:p>
        </w:tc>
        <w:tc>
          <w:tcPr>
            <w:tcW w:w="1627" w:type="dxa"/>
            <w:tcBorders>
              <w:top w:val="nil"/>
              <w:left w:val="nil"/>
              <w:bottom w:val="nil"/>
              <w:right w:val="nil"/>
            </w:tcBorders>
          </w:tcPr>
          <w:p w14:paraId="211C8BC5" w14:textId="77777777" w:rsidR="002E2A04" w:rsidRPr="00305BAC" w:rsidRDefault="002E2A04" w:rsidP="00CB149C">
            <w:pPr>
              <w:widowControl w:val="0"/>
              <w:autoSpaceDE w:val="0"/>
              <w:autoSpaceDN w:val="0"/>
              <w:adjustRightInd w:val="0"/>
              <w:rPr>
                <w:rFonts w:cs="Calibri"/>
                <w:color w:val="000000"/>
              </w:rPr>
            </w:pPr>
            <w:r>
              <w:rPr>
                <w:rFonts w:cs="Calibri"/>
                <w:color w:val="000000"/>
              </w:rPr>
              <w:t>42</w:t>
            </w:r>
          </w:p>
        </w:tc>
      </w:tr>
      <w:tr w:rsidR="002E2A04" w14:paraId="47094E6F" w14:textId="77777777" w:rsidTr="00CB149C">
        <w:trPr>
          <w:trHeight w:val="302"/>
        </w:trPr>
        <w:tc>
          <w:tcPr>
            <w:tcW w:w="2112" w:type="dxa"/>
            <w:tcBorders>
              <w:top w:val="nil"/>
              <w:left w:val="nil"/>
              <w:bottom w:val="nil"/>
              <w:right w:val="nil"/>
            </w:tcBorders>
          </w:tcPr>
          <w:p w14:paraId="0647BFA3" w14:textId="77777777" w:rsidR="002E2A04" w:rsidRDefault="002E2A04" w:rsidP="00CB149C">
            <w:pPr>
              <w:widowControl w:val="0"/>
              <w:autoSpaceDE w:val="0"/>
              <w:autoSpaceDN w:val="0"/>
              <w:adjustRightInd w:val="0"/>
              <w:jc w:val="right"/>
              <w:rPr>
                <w:b/>
                <w:bCs/>
                <w:color w:val="000000"/>
              </w:rPr>
            </w:pPr>
          </w:p>
        </w:tc>
        <w:tc>
          <w:tcPr>
            <w:tcW w:w="7560" w:type="dxa"/>
            <w:tcBorders>
              <w:top w:val="nil"/>
              <w:left w:val="nil"/>
              <w:bottom w:val="nil"/>
              <w:right w:val="nil"/>
            </w:tcBorders>
          </w:tcPr>
          <w:p w14:paraId="098F76F5" w14:textId="77777777" w:rsidR="002E2A04" w:rsidRDefault="002E2A04" w:rsidP="00CB149C">
            <w:pPr>
              <w:widowControl w:val="0"/>
              <w:autoSpaceDE w:val="0"/>
              <w:autoSpaceDN w:val="0"/>
              <w:adjustRightInd w:val="0"/>
              <w:rPr>
                <w:b/>
                <w:bCs/>
                <w:color w:val="000000"/>
              </w:rPr>
            </w:pPr>
          </w:p>
        </w:tc>
        <w:tc>
          <w:tcPr>
            <w:tcW w:w="1627" w:type="dxa"/>
            <w:tcBorders>
              <w:top w:val="nil"/>
              <w:left w:val="nil"/>
              <w:bottom w:val="nil"/>
              <w:right w:val="nil"/>
            </w:tcBorders>
          </w:tcPr>
          <w:p w14:paraId="5FD344F5" w14:textId="77777777" w:rsidR="002E2A04" w:rsidRDefault="002E2A04" w:rsidP="00CB149C">
            <w:pPr>
              <w:widowControl w:val="0"/>
              <w:autoSpaceDE w:val="0"/>
              <w:autoSpaceDN w:val="0"/>
              <w:adjustRightInd w:val="0"/>
              <w:rPr>
                <w:rFonts w:cs="Calibri"/>
                <w:color w:val="000000"/>
              </w:rPr>
            </w:pPr>
          </w:p>
        </w:tc>
      </w:tr>
      <w:tr w:rsidR="002E2A04" w14:paraId="71041A45" w14:textId="77777777" w:rsidTr="00CB149C">
        <w:trPr>
          <w:trHeight w:val="302"/>
        </w:trPr>
        <w:tc>
          <w:tcPr>
            <w:tcW w:w="2112" w:type="dxa"/>
            <w:tcBorders>
              <w:top w:val="nil"/>
              <w:left w:val="nil"/>
              <w:bottom w:val="nil"/>
              <w:right w:val="nil"/>
            </w:tcBorders>
          </w:tcPr>
          <w:p w14:paraId="4B12D396" w14:textId="77777777" w:rsidR="002E2A04" w:rsidRDefault="002E2A04" w:rsidP="00CB149C">
            <w:pPr>
              <w:widowControl w:val="0"/>
              <w:autoSpaceDE w:val="0"/>
              <w:autoSpaceDN w:val="0"/>
              <w:adjustRightInd w:val="0"/>
              <w:jc w:val="right"/>
              <w:rPr>
                <w:color w:val="000000"/>
              </w:rPr>
            </w:pPr>
            <w:r>
              <w:rPr>
                <w:b/>
                <w:bCs/>
                <w:color w:val="000000"/>
              </w:rPr>
              <w:t>Schedule IV</w:t>
            </w:r>
          </w:p>
        </w:tc>
        <w:tc>
          <w:tcPr>
            <w:tcW w:w="7560" w:type="dxa"/>
            <w:tcBorders>
              <w:top w:val="nil"/>
              <w:left w:val="nil"/>
              <w:bottom w:val="nil"/>
              <w:right w:val="nil"/>
            </w:tcBorders>
          </w:tcPr>
          <w:p w14:paraId="2C4C0479" w14:textId="77777777" w:rsidR="002E2A04" w:rsidRDefault="002E2A04" w:rsidP="00CB149C">
            <w:pPr>
              <w:widowControl w:val="0"/>
              <w:autoSpaceDE w:val="0"/>
              <w:autoSpaceDN w:val="0"/>
              <w:adjustRightInd w:val="0"/>
              <w:rPr>
                <w:color w:val="000000"/>
              </w:rPr>
            </w:pPr>
            <w:r>
              <w:rPr>
                <w:b/>
                <w:bCs/>
                <w:color w:val="000000"/>
              </w:rPr>
              <w:t xml:space="preserve">Reference Table of Required Votes of Members </w:t>
            </w:r>
            <w:r>
              <w:rPr>
                <w:color w:val="000000"/>
              </w:rPr>
              <w:t>…………………………</w:t>
            </w:r>
          </w:p>
        </w:tc>
        <w:tc>
          <w:tcPr>
            <w:tcW w:w="1627" w:type="dxa"/>
            <w:tcBorders>
              <w:top w:val="nil"/>
              <w:left w:val="nil"/>
              <w:bottom w:val="nil"/>
              <w:right w:val="nil"/>
            </w:tcBorders>
          </w:tcPr>
          <w:p w14:paraId="7B546DC5" w14:textId="77777777" w:rsidR="002E2A04" w:rsidRPr="00305BAC" w:rsidRDefault="002E2A04" w:rsidP="00CB149C">
            <w:pPr>
              <w:widowControl w:val="0"/>
              <w:autoSpaceDE w:val="0"/>
              <w:autoSpaceDN w:val="0"/>
              <w:adjustRightInd w:val="0"/>
              <w:rPr>
                <w:rFonts w:cs="Calibri"/>
                <w:color w:val="000000"/>
              </w:rPr>
            </w:pPr>
            <w:r>
              <w:rPr>
                <w:rFonts w:cs="Calibri"/>
                <w:color w:val="000000"/>
              </w:rPr>
              <w:t>43</w:t>
            </w:r>
          </w:p>
        </w:tc>
      </w:tr>
      <w:tr w:rsidR="002E2A04" w14:paraId="2412F07C" w14:textId="77777777" w:rsidTr="00CB149C">
        <w:trPr>
          <w:trHeight w:val="302"/>
        </w:trPr>
        <w:tc>
          <w:tcPr>
            <w:tcW w:w="2112" w:type="dxa"/>
            <w:tcBorders>
              <w:top w:val="nil"/>
              <w:left w:val="nil"/>
              <w:bottom w:val="nil"/>
              <w:right w:val="nil"/>
            </w:tcBorders>
          </w:tcPr>
          <w:p w14:paraId="4570C513" w14:textId="77777777" w:rsidR="002E2A04" w:rsidRDefault="002E2A04" w:rsidP="00CB149C">
            <w:pPr>
              <w:widowControl w:val="0"/>
              <w:autoSpaceDE w:val="0"/>
              <w:autoSpaceDN w:val="0"/>
              <w:adjustRightInd w:val="0"/>
              <w:jc w:val="right"/>
              <w:rPr>
                <w:b/>
                <w:bCs/>
                <w:color w:val="000000"/>
              </w:rPr>
            </w:pPr>
          </w:p>
        </w:tc>
        <w:tc>
          <w:tcPr>
            <w:tcW w:w="7560" w:type="dxa"/>
            <w:tcBorders>
              <w:top w:val="nil"/>
              <w:left w:val="nil"/>
              <w:bottom w:val="nil"/>
              <w:right w:val="nil"/>
            </w:tcBorders>
          </w:tcPr>
          <w:p w14:paraId="1245350F" w14:textId="77777777" w:rsidR="002E2A04" w:rsidRDefault="002E2A04" w:rsidP="00CB149C">
            <w:pPr>
              <w:widowControl w:val="0"/>
              <w:autoSpaceDE w:val="0"/>
              <w:autoSpaceDN w:val="0"/>
              <w:adjustRightInd w:val="0"/>
              <w:rPr>
                <w:b/>
                <w:bCs/>
                <w:color w:val="000000"/>
              </w:rPr>
            </w:pPr>
          </w:p>
        </w:tc>
        <w:tc>
          <w:tcPr>
            <w:tcW w:w="1627" w:type="dxa"/>
            <w:tcBorders>
              <w:top w:val="nil"/>
              <w:left w:val="nil"/>
              <w:bottom w:val="nil"/>
              <w:right w:val="nil"/>
            </w:tcBorders>
          </w:tcPr>
          <w:p w14:paraId="04113B0C" w14:textId="77777777" w:rsidR="002E2A04" w:rsidRDefault="002E2A04" w:rsidP="00CB149C">
            <w:pPr>
              <w:widowControl w:val="0"/>
              <w:autoSpaceDE w:val="0"/>
              <w:autoSpaceDN w:val="0"/>
              <w:adjustRightInd w:val="0"/>
              <w:rPr>
                <w:rFonts w:cs="Calibri"/>
                <w:color w:val="000000"/>
              </w:rPr>
            </w:pPr>
          </w:p>
        </w:tc>
      </w:tr>
      <w:tr w:rsidR="002E2A04" w14:paraId="1973E7AE" w14:textId="77777777" w:rsidTr="00CB149C">
        <w:trPr>
          <w:trHeight w:val="302"/>
        </w:trPr>
        <w:tc>
          <w:tcPr>
            <w:tcW w:w="2112" w:type="dxa"/>
            <w:tcBorders>
              <w:top w:val="nil"/>
              <w:left w:val="nil"/>
              <w:bottom w:val="nil"/>
              <w:right w:val="nil"/>
            </w:tcBorders>
          </w:tcPr>
          <w:p w14:paraId="05A09693" w14:textId="77777777" w:rsidR="002E2A04" w:rsidRDefault="002E2A04" w:rsidP="00CB149C">
            <w:pPr>
              <w:widowControl w:val="0"/>
              <w:autoSpaceDE w:val="0"/>
              <w:autoSpaceDN w:val="0"/>
              <w:adjustRightInd w:val="0"/>
              <w:jc w:val="right"/>
              <w:rPr>
                <w:color w:val="000000"/>
              </w:rPr>
            </w:pPr>
          </w:p>
        </w:tc>
        <w:tc>
          <w:tcPr>
            <w:tcW w:w="7560" w:type="dxa"/>
            <w:tcBorders>
              <w:top w:val="nil"/>
              <w:left w:val="nil"/>
              <w:bottom w:val="nil"/>
              <w:right w:val="nil"/>
            </w:tcBorders>
          </w:tcPr>
          <w:p w14:paraId="7CBD2A7D" w14:textId="77777777" w:rsidR="002E2A04" w:rsidRDefault="002E2A04" w:rsidP="00CB149C">
            <w:pPr>
              <w:widowControl w:val="0"/>
              <w:autoSpaceDE w:val="0"/>
              <w:autoSpaceDN w:val="0"/>
              <w:adjustRightInd w:val="0"/>
              <w:rPr>
                <w:color w:val="000000"/>
              </w:rPr>
            </w:pPr>
          </w:p>
        </w:tc>
        <w:tc>
          <w:tcPr>
            <w:tcW w:w="1627" w:type="dxa"/>
            <w:tcBorders>
              <w:top w:val="nil"/>
              <w:left w:val="nil"/>
              <w:bottom w:val="nil"/>
              <w:right w:val="nil"/>
            </w:tcBorders>
          </w:tcPr>
          <w:p w14:paraId="0013FA3F" w14:textId="77777777" w:rsidR="002E2A04" w:rsidRPr="00305BAC" w:rsidRDefault="002E2A04" w:rsidP="00CB149C">
            <w:pPr>
              <w:widowControl w:val="0"/>
              <w:autoSpaceDE w:val="0"/>
              <w:autoSpaceDN w:val="0"/>
              <w:adjustRightInd w:val="0"/>
              <w:rPr>
                <w:rFonts w:cs="Calibri"/>
                <w:color w:val="000000"/>
              </w:rPr>
            </w:pPr>
          </w:p>
        </w:tc>
      </w:tr>
    </w:tbl>
    <w:p w14:paraId="0E8BB8CF" w14:textId="77777777" w:rsidR="002E2A04" w:rsidRDefault="002E2A04" w:rsidP="00245BA5">
      <w:pPr>
        <w:spacing w:line="276" w:lineRule="auto"/>
        <w:jc w:val="center"/>
        <w:rPr>
          <w:b/>
          <w:sz w:val="28"/>
          <w:szCs w:val="28"/>
        </w:rPr>
      </w:pPr>
    </w:p>
    <w:p w14:paraId="213D9FFB" w14:textId="77777777" w:rsidR="002E2A04" w:rsidRDefault="002E2A04" w:rsidP="00245BA5">
      <w:pPr>
        <w:spacing w:line="276" w:lineRule="auto"/>
        <w:jc w:val="center"/>
        <w:rPr>
          <w:b/>
          <w:sz w:val="28"/>
          <w:szCs w:val="28"/>
        </w:rPr>
      </w:pPr>
    </w:p>
    <w:p w14:paraId="542F2C1B" w14:textId="77777777" w:rsidR="002E2A04" w:rsidRDefault="002E2A04">
      <w:pPr>
        <w:rPr>
          <w:b/>
          <w:sz w:val="28"/>
          <w:szCs w:val="28"/>
        </w:rPr>
      </w:pPr>
      <w:r>
        <w:rPr>
          <w:b/>
          <w:sz w:val="28"/>
          <w:szCs w:val="28"/>
        </w:rPr>
        <w:br w:type="page"/>
      </w:r>
    </w:p>
    <w:p w14:paraId="30BBD9DB" w14:textId="77777777" w:rsidR="002E2A04" w:rsidRDefault="002E2A04" w:rsidP="00245BA5">
      <w:pPr>
        <w:spacing w:line="276" w:lineRule="auto"/>
        <w:jc w:val="center"/>
        <w:rPr>
          <w:b/>
          <w:sz w:val="28"/>
          <w:szCs w:val="28"/>
        </w:rPr>
      </w:pPr>
    </w:p>
    <w:p w14:paraId="31A17C6D" w14:textId="77777777" w:rsidR="002E2A04" w:rsidRPr="0010332D" w:rsidRDefault="002E2A04" w:rsidP="002E2A04">
      <w:pPr>
        <w:jc w:val="center"/>
      </w:pPr>
      <w:r w:rsidRPr="00401721">
        <w:rPr>
          <w:b/>
          <w:sz w:val="28"/>
          <w:szCs w:val="28"/>
        </w:rPr>
        <w:t>Article 5</w:t>
      </w:r>
    </w:p>
    <w:p w14:paraId="1B2F4195" w14:textId="77777777" w:rsidR="002E2A04" w:rsidRDefault="002E2A04" w:rsidP="002E2A04">
      <w:pPr>
        <w:jc w:val="center"/>
        <w:rPr>
          <w:b/>
          <w:sz w:val="28"/>
          <w:szCs w:val="28"/>
        </w:rPr>
      </w:pPr>
      <w:r w:rsidRPr="00401721">
        <w:rPr>
          <w:b/>
          <w:sz w:val="28"/>
          <w:szCs w:val="28"/>
        </w:rPr>
        <w:t>MEMBERS</w:t>
      </w:r>
    </w:p>
    <w:p w14:paraId="7EF3BEC0" w14:textId="77777777" w:rsidR="002E2A04" w:rsidRPr="00F126FA" w:rsidRDefault="002E2A04" w:rsidP="002E2A04">
      <w:pPr>
        <w:jc w:val="center"/>
      </w:pPr>
    </w:p>
    <w:p w14:paraId="67E9D2D8" w14:textId="77777777" w:rsidR="002E2A04" w:rsidRPr="002A664C" w:rsidRDefault="002E2A04" w:rsidP="002E2A04">
      <w:r>
        <w:t>§</w:t>
      </w:r>
      <w:r w:rsidRPr="00976558">
        <w:t>5.1</w:t>
      </w:r>
      <w:r w:rsidRPr="00976558">
        <w:tab/>
      </w:r>
      <w:r>
        <w:t>Membership Defined</w:t>
      </w:r>
      <w:r w:rsidRPr="002A664C">
        <w:t xml:space="preserve">  </w:t>
      </w:r>
    </w:p>
    <w:p w14:paraId="104A957E" w14:textId="77777777" w:rsidR="002E2A04" w:rsidRPr="002A664C" w:rsidRDefault="002E2A04" w:rsidP="002E2A04">
      <w:r w:rsidRPr="002A664C">
        <w:t xml:space="preserve">§5.2  </w:t>
      </w:r>
      <w:r w:rsidRPr="002A664C">
        <w:tab/>
        <w:t xml:space="preserve">Admission of Members </w:t>
      </w:r>
    </w:p>
    <w:p w14:paraId="1855C144" w14:textId="77777777" w:rsidR="002E2A04" w:rsidRDefault="002E2A04" w:rsidP="002E2A04">
      <w:r>
        <w:t>§5.3</w:t>
      </w:r>
      <w:r>
        <w:tab/>
      </w:r>
      <w:r w:rsidRPr="00976558">
        <w:t>Meetings of Members</w:t>
      </w:r>
    </w:p>
    <w:p w14:paraId="2CE413EA" w14:textId="77777777" w:rsidR="002E2A04" w:rsidRDefault="002E2A04" w:rsidP="002E2A04">
      <w:r>
        <w:t>§</w:t>
      </w:r>
      <w:r w:rsidRPr="00976558">
        <w:t>5.4</w:t>
      </w:r>
      <w:r w:rsidRPr="00976558">
        <w:rPr>
          <w:b/>
        </w:rPr>
        <w:tab/>
      </w:r>
      <w:r>
        <w:rPr>
          <w:color w:val="000000"/>
        </w:rPr>
        <w:t>Transferability of Membership</w:t>
      </w:r>
    </w:p>
    <w:p w14:paraId="44DCB30D" w14:textId="77777777" w:rsidR="002E2A04" w:rsidRPr="002A664C" w:rsidRDefault="002E2A04" w:rsidP="002E2A04">
      <w:r>
        <w:t>§</w:t>
      </w:r>
      <w:r w:rsidRPr="002A664C">
        <w:t>5.5</w:t>
      </w:r>
      <w:r w:rsidRPr="002A664C">
        <w:rPr>
          <w:b/>
        </w:rPr>
        <w:tab/>
      </w:r>
      <w:r w:rsidRPr="002A664C">
        <w:t xml:space="preserve">Cessation of Membership </w:t>
      </w:r>
    </w:p>
    <w:p w14:paraId="61CDD8A8" w14:textId="77777777" w:rsidR="002E2A04" w:rsidRPr="000D6D85" w:rsidRDefault="002E2A04" w:rsidP="002E2A04">
      <w:pPr>
        <w:rPr>
          <w:b/>
          <w:i/>
        </w:rPr>
      </w:pPr>
      <w:r w:rsidRPr="002A664C">
        <w:t>§5.6</w:t>
      </w:r>
      <w:r w:rsidRPr="002A664C">
        <w:tab/>
        <w:t>Rights of Assignees</w:t>
      </w:r>
    </w:p>
    <w:p w14:paraId="30FD8431" w14:textId="77777777" w:rsidR="002E2A04" w:rsidRDefault="002E2A04" w:rsidP="002E2A04"/>
    <w:p w14:paraId="08C51981" w14:textId="77777777" w:rsidR="002E2A04" w:rsidRDefault="002E2A04" w:rsidP="002E2A04">
      <w:r w:rsidRPr="00976558">
        <w:t>5.1</w:t>
      </w:r>
      <w:r w:rsidRPr="00976558">
        <w:tab/>
      </w:r>
      <w:r w:rsidRPr="00976558">
        <w:rPr>
          <w:b/>
        </w:rPr>
        <w:t>Members</w:t>
      </w:r>
      <w:r>
        <w:rPr>
          <w:b/>
        </w:rPr>
        <w:t>hip Defined.</w:t>
      </w:r>
      <w:r w:rsidRPr="007B692B">
        <w:t xml:space="preserve"> </w:t>
      </w:r>
      <w:r w:rsidRPr="0056361D">
        <w:t xml:space="preserve"> Any </w:t>
      </w:r>
      <w:r>
        <w:t>M</w:t>
      </w:r>
      <w:r w:rsidRPr="0056361D">
        <w:t>ember</w:t>
      </w:r>
      <w:r>
        <w:t xml:space="preserve"> is an owner of the Company.  A Member</w:t>
      </w:r>
      <w:r w:rsidRPr="0056361D">
        <w:t xml:space="preserve"> is not </w:t>
      </w:r>
      <w:r>
        <w:t xml:space="preserve">identified as </w:t>
      </w:r>
      <w:r w:rsidRPr="0056361D">
        <w:t xml:space="preserve">a </w:t>
      </w:r>
      <w:r>
        <w:t xml:space="preserve">Manager on </w:t>
      </w:r>
      <w:r>
        <w:rPr>
          <w:b/>
        </w:rPr>
        <w:t>Schedule II</w:t>
      </w:r>
      <w:r>
        <w:t xml:space="preserve"> by this Agreement or who is not later appointed Manager pursuant to the terms of this Agreement</w:t>
      </w:r>
      <w:r w:rsidRPr="0056361D">
        <w:t xml:space="preserve"> </w:t>
      </w:r>
      <w:r>
        <w:t xml:space="preserve">does not have </w:t>
      </w:r>
      <w:r w:rsidRPr="00842A4C">
        <w:t>the power</w:t>
      </w:r>
      <w:r>
        <w:t xml:space="preserve"> or authority</w:t>
      </w:r>
      <w:r w:rsidRPr="00842A4C">
        <w:t xml:space="preserve"> to carry out the business of the Company</w:t>
      </w:r>
      <w:r>
        <w:t xml:space="preserve"> nor to bind the Company</w:t>
      </w:r>
      <w:r w:rsidRPr="00842A4C">
        <w:t>.</w:t>
      </w:r>
      <w:r>
        <w:t xml:space="preserve">  Members have the right to weigh in on decisions where allowed by this Agreement.  Members enjoy certain rights of first refusal and purchase options as prescribed in this Agreement.</w:t>
      </w:r>
    </w:p>
    <w:p w14:paraId="0C702B34" w14:textId="77777777" w:rsidR="002E2A04" w:rsidRDefault="002E2A04" w:rsidP="002E2A04"/>
    <w:p w14:paraId="46362C5A" w14:textId="77777777" w:rsidR="002E2A04" w:rsidRDefault="002E2A04" w:rsidP="002E2A04">
      <w:pPr>
        <w:rPr>
          <w:b/>
        </w:rPr>
      </w:pPr>
      <w:r w:rsidRPr="00976558">
        <w:t>5.2</w:t>
      </w:r>
      <w:r w:rsidRPr="00976558">
        <w:rPr>
          <w:b/>
        </w:rPr>
        <w:t xml:space="preserve">  </w:t>
      </w:r>
      <w:r w:rsidRPr="00976558">
        <w:rPr>
          <w:b/>
        </w:rPr>
        <w:tab/>
        <w:t xml:space="preserve">Admission of Members.  </w:t>
      </w:r>
      <w:r>
        <w:t>Any Person may become a Member pursuant to this Agreement unless such Person lacks capacity or is otherwise prohibited from being admitted by applicable law.</w:t>
      </w:r>
    </w:p>
    <w:p w14:paraId="275056F5" w14:textId="77777777" w:rsidR="002E2A04" w:rsidRDefault="002E2A04" w:rsidP="002E2A04">
      <w:pPr>
        <w:rPr>
          <w:b/>
        </w:rPr>
      </w:pPr>
    </w:p>
    <w:p w14:paraId="5024BBCF" w14:textId="77777777" w:rsidR="002E2A04" w:rsidRPr="00301A69" w:rsidRDefault="002E2A04" w:rsidP="002E2A04">
      <w:pPr>
        <w:ind w:firstLine="720"/>
        <w:rPr>
          <w:b/>
          <w:u w:val="single"/>
        </w:rPr>
      </w:pPr>
      <w:r w:rsidRPr="000358AE">
        <w:rPr>
          <w:highlight w:val="yellow"/>
        </w:rPr>
        <w:t>5.2.1</w:t>
      </w:r>
      <w:r w:rsidRPr="000358AE">
        <w:rPr>
          <w:b/>
          <w:highlight w:val="yellow"/>
        </w:rPr>
        <w:tab/>
        <w:t>Who May Become a Member.</w:t>
      </w:r>
      <w:r w:rsidRPr="000358AE">
        <w:rPr>
          <w:highlight w:val="yellow"/>
        </w:rPr>
        <w:t xml:space="preserve"> </w:t>
      </w:r>
      <w:r w:rsidRPr="000358AE">
        <w:rPr>
          <w:highlight w:val="yellow"/>
          <w:u w:val="single"/>
        </w:rPr>
        <w:t xml:space="preserve">The Members listed on </w:t>
      </w:r>
      <w:r w:rsidRPr="000358AE">
        <w:rPr>
          <w:b/>
          <w:highlight w:val="yellow"/>
          <w:u w:val="single"/>
        </w:rPr>
        <w:t>Schedule I</w:t>
      </w:r>
      <w:r w:rsidRPr="000358AE">
        <w:rPr>
          <w:highlight w:val="yellow"/>
          <w:u w:val="single"/>
        </w:rPr>
        <w:t xml:space="preserve"> under this Agreement agree that Membership in the Company is restricted to the lineal</w:t>
      </w:r>
      <w:r>
        <w:rPr>
          <w:highlight w:val="yellow"/>
          <w:u w:val="single"/>
        </w:rPr>
        <w:t xml:space="preserve"> descendants and those legally adopted</w:t>
      </w:r>
      <w:r w:rsidRPr="000358AE">
        <w:rPr>
          <w:highlight w:val="yellow"/>
          <w:u w:val="single"/>
        </w:rPr>
        <w:t xml:space="preserve"> </w:t>
      </w:r>
      <w:r>
        <w:rPr>
          <w:highlight w:val="yellow"/>
          <w:u w:val="single"/>
        </w:rPr>
        <w:t xml:space="preserve">by the lineal </w:t>
      </w:r>
      <w:r w:rsidRPr="000358AE">
        <w:rPr>
          <w:highlight w:val="yellow"/>
          <w:u w:val="single"/>
        </w:rPr>
        <w:t xml:space="preserve">descendants of </w:t>
      </w:r>
      <w:r>
        <w:rPr>
          <w:b/>
          <w:highlight w:val="yellow"/>
          <w:u w:val="single"/>
        </w:rPr>
        <w:t>FAMILY NAME</w:t>
      </w:r>
      <w:r w:rsidRPr="000358AE">
        <w:rPr>
          <w:highlight w:val="yellow"/>
          <w:u w:val="single"/>
        </w:rPr>
        <w:t>.</w:t>
      </w:r>
    </w:p>
    <w:p w14:paraId="2C45E6FE" w14:textId="77777777" w:rsidR="002E2A04" w:rsidRDefault="002E2A04" w:rsidP="002E2A04">
      <w:pPr>
        <w:rPr>
          <w:b/>
        </w:rPr>
      </w:pPr>
    </w:p>
    <w:p w14:paraId="10BB5C3E" w14:textId="77777777" w:rsidR="002E2A04" w:rsidRDefault="002E2A04" w:rsidP="002E2A04">
      <w:pPr>
        <w:ind w:firstLine="720"/>
      </w:pPr>
      <w:r>
        <w:t>5.2.2</w:t>
      </w:r>
      <w:r>
        <w:tab/>
      </w:r>
      <w:r w:rsidRPr="00F7387F">
        <w:rPr>
          <w:b/>
        </w:rPr>
        <w:t xml:space="preserve">Admission of </w:t>
      </w:r>
      <w:r>
        <w:rPr>
          <w:b/>
        </w:rPr>
        <w:t xml:space="preserve">Assignee as </w:t>
      </w:r>
      <w:r w:rsidRPr="00F7387F">
        <w:rPr>
          <w:b/>
        </w:rPr>
        <w:t>Substitute Member</w:t>
      </w:r>
      <w:r w:rsidRPr="00842A4C">
        <w:t xml:space="preserve">. An Assignee of a </w:t>
      </w:r>
      <w:r>
        <w:t>Company Interest</w:t>
      </w:r>
      <w:r w:rsidRPr="00842A4C">
        <w:t xml:space="preserve"> </w:t>
      </w:r>
      <w:r>
        <w:t>may</w:t>
      </w:r>
      <w:r w:rsidRPr="00842A4C">
        <w:t xml:space="preserve"> be admitted as a Substitute Member (as defined in the </w:t>
      </w:r>
      <w:r>
        <w:t>Appendix</w:t>
      </w:r>
      <w:r w:rsidRPr="00842A4C">
        <w:t xml:space="preserve">) and admitted to all the rights of the Member who initially assigned the </w:t>
      </w:r>
      <w:r>
        <w:t>Company Interest</w:t>
      </w:r>
      <w:r w:rsidRPr="00842A4C">
        <w:t xml:space="preserve"> only if the other Members consent</w:t>
      </w:r>
      <w:r>
        <w:t xml:space="preserve"> by a </w:t>
      </w:r>
      <w:r>
        <w:rPr>
          <w:b/>
        </w:rPr>
        <w:t>Two-Thirds</w:t>
      </w:r>
      <w:r w:rsidRPr="00C0377E">
        <w:rPr>
          <w:b/>
        </w:rPr>
        <w:t xml:space="preserve"> Majority in Interest</w:t>
      </w:r>
      <w:r>
        <w:rPr>
          <w:b/>
        </w:rPr>
        <w:t xml:space="preserve"> </w:t>
      </w:r>
      <w:r>
        <w:t>vote</w:t>
      </w:r>
      <w:r w:rsidRPr="00842A4C">
        <w:t xml:space="preserve">.  If so admitted, the Substitute Member has all the rights and powers and is subject to all the restrictions and liabilities of the Member originally assigning the </w:t>
      </w:r>
      <w:r>
        <w:t>Company Interest.</w:t>
      </w:r>
    </w:p>
    <w:p w14:paraId="7ECE7250" w14:textId="77777777" w:rsidR="002E2A04" w:rsidRPr="00547118" w:rsidRDefault="002E2A04" w:rsidP="002E2A04"/>
    <w:p w14:paraId="51046551" w14:textId="77777777" w:rsidR="002E2A04" w:rsidRDefault="002E2A04" w:rsidP="002E2A04">
      <w:pPr>
        <w:ind w:firstLine="720"/>
      </w:pPr>
      <w:r>
        <w:t>5</w:t>
      </w:r>
      <w:r w:rsidRPr="00547118">
        <w:t>.</w:t>
      </w:r>
      <w:r>
        <w:t>2.3</w:t>
      </w:r>
      <w:r w:rsidRPr="00547118">
        <w:tab/>
      </w:r>
      <w:r w:rsidRPr="00547118">
        <w:rPr>
          <w:b/>
        </w:rPr>
        <w:t>Allocations to Additional Members.</w:t>
      </w:r>
      <w:r w:rsidRPr="00547118">
        <w:t xml:space="preserve">  No Additional Member </w:t>
      </w:r>
      <w:r>
        <w:t>is</w:t>
      </w:r>
      <w:r w:rsidRPr="00547118">
        <w:t xml:space="preserve"> entitled to any retroactive allocation of losses, income or expense deductions incurred by the Company.  </w:t>
      </w:r>
    </w:p>
    <w:p w14:paraId="30AFB0D0" w14:textId="77777777" w:rsidR="002E2A04" w:rsidRDefault="002E2A04" w:rsidP="002E2A04"/>
    <w:p w14:paraId="5F1EF3FA" w14:textId="77777777" w:rsidR="002E2A04" w:rsidRPr="00976558" w:rsidRDefault="002E2A04" w:rsidP="002E2A04">
      <w:r w:rsidRPr="00976558">
        <w:t>5.</w:t>
      </w:r>
      <w:r>
        <w:t>3</w:t>
      </w:r>
      <w:r w:rsidRPr="00976558">
        <w:tab/>
      </w:r>
      <w:r w:rsidRPr="00976558">
        <w:rPr>
          <w:b/>
        </w:rPr>
        <w:t>Meetings of Members</w:t>
      </w:r>
    </w:p>
    <w:p w14:paraId="4182A48C" w14:textId="77777777" w:rsidR="002E2A04" w:rsidRDefault="002E2A04" w:rsidP="002E2A04">
      <w:pPr>
        <w:tabs>
          <w:tab w:val="left" w:pos="720"/>
        </w:tabs>
      </w:pPr>
    </w:p>
    <w:p w14:paraId="4BEF69D2" w14:textId="77777777" w:rsidR="002E2A04" w:rsidRDefault="002E2A04" w:rsidP="002E2A04">
      <w:pPr>
        <w:tabs>
          <w:tab w:val="left" w:pos="720"/>
        </w:tabs>
      </w:pPr>
      <w:r>
        <w:tab/>
      </w:r>
      <w:proofErr w:type="gramStart"/>
      <w:r>
        <w:t>5</w:t>
      </w:r>
      <w:r w:rsidRPr="00047866">
        <w:t>.</w:t>
      </w:r>
      <w:r>
        <w:t>3.</w:t>
      </w:r>
      <w:r w:rsidRPr="00047866">
        <w:t>1</w:t>
      </w:r>
      <w:r w:rsidRPr="00254CB7">
        <w:rPr>
          <w:b/>
        </w:rPr>
        <w:t xml:space="preserve">  </w:t>
      </w:r>
      <w:r>
        <w:rPr>
          <w:b/>
        </w:rPr>
        <w:tab/>
      </w:r>
      <w:proofErr w:type="gramEnd"/>
      <w:r w:rsidRPr="00F7745C">
        <w:rPr>
          <w:b/>
        </w:rPr>
        <w:t>Annual Meetings of Members</w:t>
      </w:r>
      <w:r w:rsidRPr="00254CB7">
        <w:rPr>
          <w:b/>
        </w:rPr>
        <w:t>.</w:t>
      </w:r>
      <w:r>
        <w:t xml:space="preserve">  An annual meeting of the Members is be held at the Principal Place of Business of the Company or at such other place at such time and date as will be designated by the Manager and stated in the notice of the meeting.  The purposes of the annual meeting need not be enumerated in the notice of such meeting.</w:t>
      </w:r>
    </w:p>
    <w:p w14:paraId="3ABB8AC3" w14:textId="77777777" w:rsidR="002E2A04" w:rsidRDefault="002E2A04" w:rsidP="002E2A04">
      <w:pPr>
        <w:tabs>
          <w:tab w:val="left" w:pos="720"/>
        </w:tabs>
      </w:pPr>
    </w:p>
    <w:p w14:paraId="47C71CC7" w14:textId="77777777" w:rsidR="002E2A04" w:rsidRDefault="002E2A04" w:rsidP="002E2A04">
      <w:pPr>
        <w:tabs>
          <w:tab w:val="left" w:pos="720"/>
        </w:tabs>
      </w:pPr>
      <w:r>
        <w:tab/>
      </w:r>
      <w:proofErr w:type="gramStart"/>
      <w:r>
        <w:t>5</w:t>
      </w:r>
      <w:r w:rsidRPr="00047866">
        <w:t>.</w:t>
      </w:r>
      <w:r>
        <w:t>3.</w:t>
      </w:r>
      <w:r w:rsidRPr="00047866">
        <w:t>2</w:t>
      </w:r>
      <w:r w:rsidRPr="00254CB7">
        <w:rPr>
          <w:b/>
        </w:rPr>
        <w:t xml:space="preserve">  </w:t>
      </w:r>
      <w:r>
        <w:rPr>
          <w:b/>
        </w:rPr>
        <w:tab/>
      </w:r>
      <w:proofErr w:type="gramEnd"/>
      <w:r w:rsidRPr="00F7745C">
        <w:rPr>
          <w:b/>
        </w:rPr>
        <w:t>Special Meetings of Members</w:t>
      </w:r>
      <w:r w:rsidRPr="00254CB7">
        <w:rPr>
          <w:b/>
        </w:rPr>
        <w:t>.</w:t>
      </w:r>
      <w:r>
        <w:t xml:space="preserve">  Special meetings of the Members may be called by a Manager or any one or more Member with greater than a </w:t>
      </w:r>
      <w:r>
        <w:rPr>
          <w:b/>
        </w:rPr>
        <w:t>thirty-four</w:t>
      </w:r>
      <w:r w:rsidRPr="00254CB7">
        <w:rPr>
          <w:b/>
        </w:rPr>
        <w:t xml:space="preserve"> percent (</w:t>
      </w:r>
      <w:r>
        <w:rPr>
          <w:b/>
        </w:rPr>
        <w:t>34</w:t>
      </w:r>
      <w:r w:rsidRPr="00254CB7">
        <w:rPr>
          <w:b/>
        </w:rPr>
        <w:t>%)</w:t>
      </w:r>
      <w:r>
        <w:t xml:space="preserve"> Pro Rata interest.  Business transacted at all special meetings will be confined to the purpose or purposes stated in the notice.</w:t>
      </w:r>
    </w:p>
    <w:p w14:paraId="3CA7D223" w14:textId="77777777" w:rsidR="002E2A04" w:rsidRDefault="002E2A04" w:rsidP="002E2A04">
      <w:pPr>
        <w:tabs>
          <w:tab w:val="left" w:pos="720"/>
        </w:tabs>
      </w:pPr>
    </w:p>
    <w:p w14:paraId="0D356C5F" w14:textId="77777777" w:rsidR="002E2A04" w:rsidRDefault="002E2A04" w:rsidP="002E2A04">
      <w:pPr>
        <w:tabs>
          <w:tab w:val="left" w:pos="720"/>
        </w:tabs>
      </w:pPr>
      <w:r>
        <w:tab/>
      </w:r>
      <w:proofErr w:type="gramStart"/>
      <w:r>
        <w:t>5</w:t>
      </w:r>
      <w:r w:rsidRPr="00047866">
        <w:t>.</w:t>
      </w:r>
      <w:r>
        <w:t>3.</w:t>
      </w:r>
      <w:r w:rsidRPr="00047866">
        <w:t>3</w:t>
      </w:r>
      <w:r w:rsidRPr="00254CB7">
        <w:rPr>
          <w:b/>
        </w:rPr>
        <w:t xml:space="preserve">  </w:t>
      </w:r>
      <w:r>
        <w:rPr>
          <w:b/>
        </w:rPr>
        <w:tab/>
      </w:r>
      <w:proofErr w:type="gramEnd"/>
      <w:r w:rsidRPr="00F7745C">
        <w:rPr>
          <w:b/>
        </w:rPr>
        <w:t>Notice of Meetings of Members</w:t>
      </w:r>
      <w:r w:rsidRPr="00254CB7">
        <w:rPr>
          <w:b/>
        </w:rPr>
        <w:t>.</w:t>
      </w:r>
      <w:r>
        <w:t xml:space="preserve">  Written notice stating the place, day and hour of the meeting and, additionally in the case of special meetings, stating the purpose or purposes for which the meeting is called, will be delivered not less than three (3) nor more than thirty (30) days before the date of the meeting, to each Member of record entitled to vote at such meeting.</w:t>
      </w:r>
    </w:p>
    <w:p w14:paraId="558B4251" w14:textId="77777777" w:rsidR="002E2A04" w:rsidRDefault="002E2A04" w:rsidP="002E2A04">
      <w:pPr>
        <w:tabs>
          <w:tab w:val="left" w:pos="720"/>
        </w:tabs>
      </w:pPr>
      <w:r>
        <w:tab/>
      </w:r>
    </w:p>
    <w:p w14:paraId="5A7BF40B" w14:textId="77777777" w:rsidR="002E2A04" w:rsidRDefault="002E2A04" w:rsidP="002E2A04">
      <w:pPr>
        <w:tabs>
          <w:tab w:val="left" w:pos="720"/>
        </w:tabs>
      </w:pPr>
      <w:r>
        <w:tab/>
        <w:t>5.3.4</w:t>
      </w:r>
      <w:r>
        <w:tab/>
      </w:r>
      <w:r>
        <w:rPr>
          <w:b/>
        </w:rPr>
        <w:t xml:space="preserve">Record Date.   </w:t>
      </w:r>
      <w:r>
        <w:t>For the purpose of determining Members entitled to notice of or to vote at any meeting of Members or any adjournment thereof, or Members entitled to receive payment of any distribution, or to make a determination of Members for any other purpose, the date on which notice of the meeting is mailed or the date on which such distribution is declared, as the case may be, will be the record date for such determination of Members.  When a determination of Members entitled to vote at any meeting of Members has been made as provided in this Section, such determination will apply to any adjournment thereof.</w:t>
      </w:r>
    </w:p>
    <w:p w14:paraId="604E22EF" w14:textId="77777777" w:rsidR="002E2A04" w:rsidRDefault="002E2A04" w:rsidP="002E2A04">
      <w:pPr>
        <w:tabs>
          <w:tab w:val="left" w:pos="720"/>
        </w:tabs>
      </w:pPr>
    </w:p>
    <w:p w14:paraId="309F1BF8" w14:textId="77777777" w:rsidR="002E2A04" w:rsidRDefault="002E2A04" w:rsidP="002E2A04">
      <w:pPr>
        <w:tabs>
          <w:tab w:val="left" w:pos="720"/>
        </w:tabs>
      </w:pPr>
      <w:r>
        <w:tab/>
      </w:r>
      <w:r w:rsidRPr="00047866">
        <w:t>5.</w:t>
      </w:r>
      <w:r>
        <w:t>3.5</w:t>
      </w:r>
      <w:r w:rsidRPr="00F71720">
        <w:rPr>
          <w:b/>
        </w:rPr>
        <w:t xml:space="preserve">  </w:t>
      </w:r>
      <w:r>
        <w:rPr>
          <w:b/>
        </w:rPr>
        <w:tab/>
      </w:r>
      <w:r w:rsidRPr="00F7745C">
        <w:rPr>
          <w:b/>
        </w:rPr>
        <w:t>Quorum</w:t>
      </w:r>
      <w:r w:rsidRPr="00F71720">
        <w:rPr>
          <w:b/>
        </w:rPr>
        <w:t>.</w:t>
      </w:r>
      <w:r>
        <w:t xml:space="preserve">  A </w:t>
      </w:r>
      <w:r>
        <w:rPr>
          <w:b/>
        </w:rPr>
        <w:t>Two-Thirds Majority</w:t>
      </w:r>
      <w:r>
        <w:t xml:space="preserve"> </w:t>
      </w:r>
      <w:r w:rsidRPr="001221DF">
        <w:rPr>
          <w:b/>
        </w:rPr>
        <w:t>in Interest</w:t>
      </w:r>
      <w:r>
        <w:t xml:space="preserve"> of the Members constitutes a quorum at all meetings of the Members.  Once a quorum is present at the meeting of the Members, the subsequent withdrawal from the meeting of any Member prior to adjournment or the refusal of any Member to vote will not affect the presence of a quorum at the meeting.  If, however, such quorum is not present at the opening of any meeting of the Members, the Members entitled to vote at such meeting will have the power to adjourn the meeting from time to time, without notice other than announcement at the meeting, until the holders of the requisite amount of Company Interests will be present or represented.</w:t>
      </w:r>
    </w:p>
    <w:p w14:paraId="6300B735" w14:textId="77777777" w:rsidR="002E2A04" w:rsidRDefault="002E2A04" w:rsidP="002E2A04">
      <w:pPr>
        <w:tabs>
          <w:tab w:val="left" w:pos="720"/>
        </w:tabs>
      </w:pPr>
    </w:p>
    <w:p w14:paraId="2D815C59" w14:textId="77777777" w:rsidR="002E2A04" w:rsidRDefault="002E2A04" w:rsidP="002E2A04">
      <w:pPr>
        <w:tabs>
          <w:tab w:val="left" w:pos="720"/>
        </w:tabs>
      </w:pPr>
      <w:r>
        <w:tab/>
      </w:r>
      <w:proofErr w:type="gramStart"/>
      <w:r w:rsidRPr="00047866">
        <w:t>5.</w:t>
      </w:r>
      <w:r>
        <w:t>3.6</w:t>
      </w:r>
      <w:r w:rsidRPr="00F71720">
        <w:rPr>
          <w:b/>
        </w:rPr>
        <w:t xml:space="preserve">  </w:t>
      </w:r>
      <w:r>
        <w:rPr>
          <w:b/>
        </w:rPr>
        <w:tab/>
      </w:r>
      <w:proofErr w:type="gramEnd"/>
      <w:r w:rsidRPr="00F7745C">
        <w:rPr>
          <w:b/>
        </w:rPr>
        <w:t>Actions by Members</w:t>
      </w:r>
      <w:r w:rsidRPr="00F71720">
        <w:rPr>
          <w:b/>
        </w:rPr>
        <w:t>.</w:t>
      </w:r>
      <w:r>
        <w:t xml:space="preserve">  Except for a matter for which the affirmative vote of the holders is specified by another section to this Agreement the Articles of Organization, or the Act, the actions of Members will be approved by the affirmative vote of a </w:t>
      </w:r>
      <w:r>
        <w:rPr>
          <w:b/>
        </w:rPr>
        <w:t>Majority</w:t>
      </w:r>
      <w:r>
        <w:t xml:space="preserve"> </w:t>
      </w:r>
      <w:r w:rsidRPr="001221DF">
        <w:rPr>
          <w:b/>
        </w:rPr>
        <w:t>in Interest</w:t>
      </w:r>
      <w:r>
        <w:t xml:space="preserve"> of Members at a meeting at which a quorum is present.  Members may participate in any meeting of the Members by means of a conference telephone or similar communications equipment, provided all persons participating in the meeting can hear one another, and such participation in a meeting will constitute presence in person at the meeting.</w:t>
      </w:r>
    </w:p>
    <w:p w14:paraId="56C091FB" w14:textId="77777777" w:rsidR="002E2A04" w:rsidRDefault="002E2A04" w:rsidP="002E2A04">
      <w:pPr>
        <w:tabs>
          <w:tab w:val="left" w:pos="720"/>
        </w:tabs>
      </w:pPr>
    </w:p>
    <w:p w14:paraId="34AD273F" w14:textId="77777777" w:rsidR="002E2A04" w:rsidRPr="002E2A04" w:rsidRDefault="002E2A04" w:rsidP="002E2A04">
      <w:pPr>
        <w:tabs>
          <w:tab w:val="left" w:pos="720"/>
        </w:tabs>
        <w:rPr>
          <w:b/>
          <w:strike/>
        </w:rPr>
      </w:pPr>
      <w:r>
        <w:tab/>
      </w:r>
      <w:r w:rsidRPr="00892451">
        <w:rPr>
          <w:highlight w:val="yellow"/>
        </w:rPr>
        <w:t>5.3.7</w:t>
      </w:r>
      <w:r w:rsidRPr="00892451">
        <w:rPr>
          <w:b/>
          <w:highlight w:val="yellow"/>
        </w:rPr>
        <w:t xml:space="preserve">  </w:t>
      </w:r>
      <w:r w:rsidRPr="00892451">
        <w:rPr>
          <w:b/>
          <w:highlight w:val="yellow"/>
        </w:rPr>
        <w:tab/>
        <w:t>Proxies.</w:t>
      </w:r>
      <w:r w:rsidRPr="00892451">
        <w:rPr>
          <w:highlight w:val="yellow"/>
        </w:rPr>
        <w:t xml:space="preserve">  A Member must vote in person; no proxies are allowed.</w:t>
      </w:r>
      <w:r>
        <w:t xml:space="preserve"> </w:t>
      </w:r>
      <w:r>
        <w:rPr>
          <w:b/>
        </w:rPr>
        <w:t>OPTIONAL, CAN BE OTHERWISE</w:t>
      </w:r>
    </w:p>
    <w:p w14:paraId="71C7664A" w14:textId="77777777" w:rsidR="002E2A04" w:rsidRDefault="002E2A04" w:rsidP="002E2A04">
      <w:pPr>
        <w:tabs>
          <w:tab w:val="left" w:pos="720"/>
        </w:tabs>
      </w:pPr>
    </w:p>
    <w:p w14:paraId="09AC0CE3" w14:textId="77777777" w:rsidR="002E2A04" w:rsidRDefault="002E2A04" w:rsidP="002E2A04">
      <w:pPr>
        <w:tabs>
          <w:tab w:val="left" w:pos="720"/>
        </w:tabs>
      </w:pPr>
      <w:r>
        <w:tab/>
      </w:r>
      <w:proofErr w:type="gramStart"/>
      <w:r w:rsidRPr="00047866">
        <w:t>5.</w:t>
      </w:r>
      <w:r>
        <w:t>3.8</w:t>
      </w:r>
      <w:r w:rsidRPr="00F71720">
        <w:rPr>
          <w:b/>
        </w:rPr>
        <w:t xml:space="preserve">  </w:t>
      </w:r>
      <w:r>
        <w:rPr>
          <w:b/>
        </w:rPr>
        <w:tab/>
      </w:r>
      <w:proofErr w:type="gramEnd"/>
      <w:r w:rsidRPr="00F7745C">
        <w:rPr>
          <w:b/>
        </w:rPr>
        <w:t>Action by Members Without a Meeting</w:t>
      </w:r>
      <w:r w:rsidRPr="00F71720">
        <w:rPr>
          <w:b/>
        </w:rPr>
        <w:t>.</w:t>
      </w:r>
      <w:r>
        <w:t xml:space="preserve">  Action required or permitted to be taken at a meeting of Members may be taken without a meeting if the action is evidenced by one or more written consents describing the action taken and signed by all the Members.</w:t>
      </w:r>
    </w:p>
    <w:p w14:paraId="28771870" w14:textId="77777777" w:rsidR="002E2A04" w:rsidRDefault="002E2A04" w:rsidP="002E2A04">
      <w:pPr>
        <w:tabs>
          <w:tab w:val="left" w:pos="720"/>
        </w:tabs>
      </w:pPr>
    </w:p>
    <w:p w14:paraId="7BF14E76" w14:textId="77777777" w:rsidR="002E2A04" w:rsidRPr="00A97CD9" w:rsidRDefault="002E2A04" w:rsidP="002E2A04">
      <w:pPr>
        <w:tabs>
          <w:tab w:val="left" w:pos="720"/>
        </w:tabs>
      </w:pPr>
      <w:r>
        <w:tab/>
      </w:r>
      <w:proofErr w:type="gramStart"/>
      <w:r w:rsidRPr="00047866">
        <w:t>5.</w:t>
      </w:r>
      <w:r>
        <w:t>3.</w:t>
      </w:r>
      <w:r w:rsidRPr="00047866">
        <w:t>8</w:t>
      </w:r>
      <w:r w:rsidRPr="00F71720">
        <w:rPr>
          <w:b/>
        </w:rPr>
        <w:t xml:space="preserve">  </w:t>
      </w:r>
      <w:r>
        <w:rPr>
          <w:b/>
        </w:rPr>
        <w:tab/>
      </w:r>
      <w:proofErr w:type="gramEnd"/>
      <w:r w:rsidRPr="00F7745C">
        <w:rPr>
          <w:b/>
        </w:rPr>
        <w:t>Waiver of Notice</w:t>
      </w:r>
      <w:r w:rsidRPr="00F71720">
        <w:rPr>
          <w:b/>
        </w:rPr>
        <w:t>.</w:t>
      </w:r>
      <w:r>
        <w:t xml:space="preserve">  When any notice is required to be given to any Member, a waiver thereof in writing signed by the person entitled to such notice, whether before, at, or after the time stated therein, will be equivalent to the giving of such notice.</w:t>
      </w:r>
    </w:p>
    <w:p w14:paraId="735BF389" w14:textId="77777777" w:rsidR="002E2A04" w:rsidRDefault="002E2A04" w:rsidP="002E2A04"/>
    <w:p w14:paraId="299AB38D" w14:textId="77777777" w:rsidR="002E2A04" w:rsidRDefault="002E2A04" w:rsidP="002E2A04">
      <w:r w:rsidRPr="00976558">
        <w:t>5.4</w:t>
      </w:r>
      <w:r w:rsidRPr="00976558">
        <w:rPr>
          <w:b/>
        </w:rPr>
        <w:tab/>
        <w:t xml:space="preserve">Transferability of </w:t>
      </w:r>
      <w:r>
        <w:rPr>
          <w:b/>
        </w:rPr>
        <w:t>Membership</w:t>
      </w:r>
      <w:r w:rsidRPr="007B692B">
        <w:rPr>
          <w:sz w:val="28"/>
          <w:szCs w:val="28"/>
        </w:rPr>
        <w:t>.</w:t>
      </w:r>
      <w:r>
        <w:t xml:space="preserve">  A Member may transfer his or her Company Interest only after compliance with Article 6.  Any transferee of a Company Interest by any means will have only the rights, powers and privileges of an Assignee or otherwise provided by law and may not become a Member of the Company except as provided in Article 5.</w:t>
      </w:r>
    </w:p>
    <w:p w14:paraId="2EE6E78A" w14:textId="77777777" w:rsidR="002E2A04" w:rsidRDefault="002E2A04" w:rsidP="002E2A04"/>
    <w:p w14:paraId="6B4D5F43" w14:textId="77777777" w:rsidR="002E2A04" w:rsidRPr="007B0415" w:rsidRDefault="002E2A04" w:rsidP="002E2A04">
      <w:pPr>
        <w:pStyle w:val="EndnoteText"/>
      </w:pPr>
      <w:r w:rsidRPr="002A664C">
        <w:t>5.5</w:t>
      </w:r>
      <w:r w:rsidRPr="002A664C">
        <w:rPr>
          <w:b/>
        </w:rPr>
        <w:tab/>
        <w:t>Cessation of Membership</w:t>
      </w:r>
      <w:r w:rsidRPr="007B692B">
        <w:rPr>
          <w:b/>
        </w:rPr>
        <w:t>.</w:t>
      </w:r>
      <w:r>
        <w:t xml:space="preserve">  Except as otherwise set forth herein, a Member will cease to be a Member of the Company when that person a) becomes a debtor in bankruptcy; b) executes an assignment for the benefit of creditors, including the execution of a deed of trust or deed of assignment for the benefit of creditors causing all debts of the person to become due and payable; or c) petitions for, consents to, or acquiesces in the appointment of a trustee, receiver, or liquidator of the person or all or substantially all of the person's property. Upon such cessation of membership, said Member or his successor-in-interest will only have the rights of an Assignee as set forth in this Agreement.</w:t>
      </w:r>
    </w:p>
    <w:p w14:paraId="124C8E25" w14:textId="77777777" w:rsidR="002E2A04" w:rsidRDefault="002E2A04" w:rsidP="002E2A04"/>
    <w:p w14:paraId="1DF5DE36" w14:textId="77777777" w:rsidR="002E2A04" w:rsidRDefault="002E2A04" w:rsidP="002E2A04">
      <w:r w:rsidRPr="002A664C">
        <w:t>5.6</w:t>
      </w:r>
      <w:r w:rsidRPr="002A664C">
        <w:rPr>
          <w:b/>
        </w:rPr>
        <w:tab/>
        <w:t>Rights of Assignees</w:t>
      </w:r>
      <w:r w:rsidRPr="00D806C5">
        <w:rPr>
          <w:b/>
        </w:rPr>
        <w:t>.</w:t>
      </w:r>
      <w:r w:rsidRPr="00842A4C">
        <w:t xml:space="preserve">  The Assignee of a </w:t>
      </w:r>
      <w:r>
        <w:t>Company Interest</w:t>
      </w:r>
      <w:r w:rsidRPr="00842A4C">
        <w:t xml:space="preserve"> has no right to participate in the management of the business and </w:t>
      </w:r>
      <w:r>
        <w:t xml:space="preserve">no right to vote in the </w:t>
      </w:r>
      <w:r w:rsidRPr="00842A4C">
        <w:t xml:space="preserve">affairs of the Company or to become a Member.  The Assignee is only entitled to receive the distributions and return of capital, and to be allocated the net profits and net losses attributable to </w:t>
      </w:r>
      <w:r>
        <w:t>his or her</w:t>
      </w:r>
      <w:r w:rsidRPr="00842A4C">
        <w:t xml:space="preserve"> </w:t>
      </w:r>
      <w:r>
        <w:t>Company Interest</w:t>
      </w:r>
      <w:r w:rsidRPr="00842A4C">
        <w:t>.</w:t>
      </w:r>
    </w:p>
    <w:p w14:paraId="7C5A7D01" w14:textId="77777777" w:rsidR="002E2A04" w:rsidRDefault="002E2A04" w:rsidP="00245BA5">
      <w:pPr>
        <w:spacing w:line="276" w:lineRule="auto"/>
        <w:jc w:val="center"/>
        <w:rPr>
          <w:b/>
          <w:sz w:val="28"/>
          <w:szCs w:val="28"/>
        </w:rPr>
      </w:pPr>
    </w:p>
    <w:p w14:paraId="367A82D4" w14:textId="77777777" w:rsidR="002E2A04" w:rsidRDefault="002E2A04" w:rsidP="00245BA5">
      <w:pPr>
        <w:spacing w:line="276" w:lineRule="auto"/>
        <w:jc w:val="center"/>
        <w:rPr>
          <w:b/>
          <w:sz w:val="28"/>
          <w:szCs w:val="28"/>
        </w:rPr>
      </w:pPr>
    </w:p>
    <w:p w14:paraId="14F9D569" w14:textId="77777777" w:rsidR="002E2A04" w:rsidRDefault="002E2A04" w:rsidP="00245BA5">
      <w:pPr>
        <w:spacing w:line="276" w:lineRule="auto"/>
        <w:jc w:val="center"/>
        <w:rPr>
          <w:b/>
          <w:sz w:val="28"/>
          <w:szCs w:val="28"/>
        </w:rPr>
      </w:pPr>
    </w:p>
    <w:p w14:paraId="4F7CE12E" w14:textId="77777777" w:rsidR="002E2A04" w:rsidRDefault="002E2A04" w:rsidP="00245BA5">
      <w:pPr>
        <w:spacing w:line="276" w:lineRule="auto"/>
        <w:jc w:val="center"/>
        <w:rPr>
          <w:b/>
          <w:sz w:val="28"/>
          <w:szCs w:val="28"/>
        </w:rPr>
      </w:pPr>
    </w:p>
    <w:p w14:paraId="04D778DB" w14:textId="77777777" w:rsidR="002E2A04" w:rsidRDefault="002E2A04" w:rsidP="00245BA5">
      <w:pPr>
        <w:spacing w:line="276" w:lineRule="auto"/>
        <w:jc w:val="center"/>
        <w:rPr>
          <w:b/>
          <w:sz w:val="28"/>
          <w:szCs w:val="28"/>
        </w:rPr>
      </w:pPr>
    </w:p>
    <w:p w14:paraId="5944268D" w14:textId="77777777" w:rsidR="002E2A04" w:rsidRDefault="002E2A04" w:rsidP="00245BA5">
      <w:pPr>
        <w:spacing w:line="276" w:lineRule="auto"/>
        <w:jc w:val="center"/>
        <w:rPr>
          <w:b/>
          <w:sz w:val="28"/>
          <w:szCs w:val="28"/>
        </w:rPr>
      </w:pPr>
    </w:p>
    <w:p w14:paraId="2687C385" w14:textId="77777777" w:rsidR="00245BA5" w:rsidRPr="0065323F" w:rsidRDefault="00245BA5" w:rsidP="00245BA5">
      <w:pPr>
        <w:spacing w:line="276" w:lineRule="auto"/>
        <w:jc w:val="center"/>
        <w:rPr>
          <w:b/>
          <w:sz w:val="28"/>
          <w:szCs w:val="28"/>
        </w:rPr>
      </w:pPr>
      <w:r w:rsidRPr="0065323F">
        <w:rPr>
          <w:b/>
          <w:sz w:val="28"/>
          <w:szCs w:val="28"/>
        </w:rPr>
        <w:t xml:space="preserve">Article </w:t>
      </w:r>
      <w:r>
        <w:rPr>
          <w:b/>
          <w:sz w:val="28"/>
          <w:szCs w:val="28"/>
        </w:rPr>
        <w:t>6</w:t>
      </w:r>
    </w:p>
    <w:p w14:paraId="4164860E" w14:textId="77777777" w:rsidR="00245BA5" w:rsidRPr="007D5412" w:rsidRDefault="00245BA5" w:rsidP="00245BA5">
      <w:pPr>
        <w:spacing w:line="276" w:lineRule="auto"/>
        <w:jc w:val="center"/>
        <w:rPr>
          <w:b/>
          <w:iCs/>
          <w:sz w:val="28"/>
          <w:szCs w:val="28"/>
        </w:rPr>
      </w:pPr>
      <w:r w:rsidRPr="0065323F">
        <w:rPr>
          <w:b/>
          <w:iCs/>
          <w:sz w:val="28"/>
          <w:szCs w:val="28"/>
        </w:rPr>
        <w:t>TRANSFER OF INTERESTS</w:t>
      </w:r>
    </w:p>
    <w:p w14:paraId="48779E87" w14:textId="77777777" w:rsidR="00245BA5" w:rsidRDefault="00245BA5" w:rsidP="00245BA5"/>
    <w:p w14:paraId="300979E9" w14:textId="77777777" w:rsidR="00245BA5" w:rsidRDefault="00245BA5" w:rsidP="00245BA5">
      <w:r>
        <w:t>§6.1</w:t>
      </w:r>
      <w:r>
        <w:tab/>
        <w:t>General Restrictions on Transfer</w:t>
      </w:r>
    </w:p>
    <w:p w14:paraId="7696A374" w14:textId="77777777" w:rsidR="00245BA5" w:rsidRDefault="00245BA5" w:rsidP="00245BA5">
      <w:r>
        <w:t>§6.2</w:t>
      </w:r>
      <w:r>
        <w:tab/>
        <w:t>Permitted Transfers</w:t>
      </w:r>
    </w:p>
    <w:p w14:paraId="0C0981BE" w14:textId="77777777" w:rsidR="00245BA5" w:rsidRPr="002A664C" w:rsidRDefault="00245BA5" w:rsidP="00245BA5">
      <w:r>
        <w:t>§</w:t>
      </w:r>
      <w:r w:rsidRPr="002A664C">
        <w:t>6.3</w:t>
      </w:r>
      <w:r w:rsidRPr="002A664C">
        <w:tab/>
        <w:t xml:space="preserve">Third Party Sale </w:t>
      </w:r>
    </w:p>
    <w:p w14:paraId="63C31F60" w14:textId="77777777" w:rsidR="00245BA5" w:rsidRPr="002A664C" w:rsidRDefault="00245BA5" w:rsidP="00245BA5">
      <w:pPr>
        <w:rPr>
          <w:iCs/>
        </w:rPr>
      </w:pPr>
      <w:r>
        <w:rPr>
          <w:iCs/>
        </w:rPr>
        <w:t>§</w:t>
      </w:r>
      <w:r w:rsidRPr="002A664C">
        <w:rPr>
          <w:iCs/>
        </w:rPr>
        <w:t>6.4</w:t>
      </w:r>
      <w:r w:rsidRPr="002A664C">
        <w:rPr>
          <w:iCs/>
        </w:rPr>
        <w:tab/>
        <w:t>Involuntary Transfer</w:t>
      </w:r>
    </w:p>
    <w:p w14:paraId="4F979F68" w14:textId="77777777" w:rsidR="00245BA5" w:rsidRPr="002A664C" w:rsidRDefault="00245BA5" w:rsidP="00245BA5">
      <w:pPr>
        <w:widowControl w:val="0"/>
        <w:autoSpaceDE w:val="0"/>
        <w:autoSpaceDN w:val="0"/>
        <w:adjustRightInd w:val="0"/>
      </w:pPr>
      <w:r>
        <w:t>§</w:t>
      </w:r>
      <w:r w:rsidRPr="002A664C">
        <w:t>6.5</w:t>
      </w:r>
      <w:r w:rsidRPr="002A664C">
        <w:tab/>
        <w:t>Option to Purchase in the Event of Disability</w:t>
      </w:r>
    </w:p>
    <w:p w14:paraId="06CB4A74" w14:textId="77777777" w:rsidR="00245BA5" w:rsidRPr="002A664C" w:rsidRDefault="00245BA5" w:rsidP="00245BA5">
      <w:r>
        <w:t>§</w:t>
      </w:r>
      <w:r w:rsidRPr="002A664C">
        <w:t>6.6</w:t>
      </w:r>
      <w:r w:rsidRPr="002A664C">
        <w:tab/>
        <w:t>Transfer Upon Death</w:t>
      </w:r>
    </w:p>
    <w:p w14:paraId="3FF3E64F" w14:textId="77777777" w:rsidR="00245BA5" w:rsidRPr="002A664C" w:rsidRDefault="00245BA5" w:rsidP="00245BA5">
      <w:r>
        <w:t>§</w:t>
      </w:r>
      <w:r w:rsidRPr="002A664C">
        <w:t>6.7</w:t>
      </w:r>
      <w:r w:rsidRPr="002A664C">
        <w:tab/>
        <w:t>Sale Upon Dissolution of Company</w:t>
      </w:r>
    </w:p>
    <w:p w14:paraId="0AD737F3" w14:textId="77777777" w:rsidR="00245BA5" w:rsidRPr="002A664C" w:rsidRDefault="00245BA5" w:rsidP="00245BA5">
      <w:r>
        <w:t>§</w:t>
      </w:r>
      <w:r w:rsidRPr="002A664C">
        <w:t>6.8</w:t>
      </w:r>
      <w:r w:rsidRPr="002A664C">
        <w:tab/>
        <w:t>Purchase Price Transferred Interest</w:t>
      </w:r>
    </w:p>
    <w:p w14:paraId="7D8A112F" w14:textId="77777777" w:rsidR="00245BA5" w:rsidRPr="002A664C" w:rsidRDefault="00245BA5" w:rsidP="00245BA5">
      <w:pPr>
        <w:widowControl w:val="0"/>
        <w:autoSpaceDE w:val="0"/>
        <w:autoSpaceDN w:val="0"/>
        <w:adjustRightInd w:val="0"/>
      </w:pPr>
      <w:r>
        <w:t>§</w:t>
      </w:r>
      <w:r w:rsidRPr="002A664C">
        <w:t>6.9</w:t>
      </w:r>
      <w:r w:rsidRPr="002A664C">
        <w:tab/>
        <w:t>Terms of Sale</w:t>
      </w:r>
    </w:p>
    <w:p w14:paraId="34C222D9" w14:textId="77777777" w:rsidR="00245BA5" w:rsidRPr="002A664C" w:rsidRDefault="00245BA5" w:rsidP="00245BA5">
      <w:r>
        <w:t>§</w:t>
      </w:r>
      <w:r w:rsidRPr="002A664C">
        <w:t>6.10</w:t>
      </w:r>
      <w:r w:rsidRPr="002A664C">
        <w:tab/>
        <w:t>Other Transfer Terms</w:t>
      </w:r>
    </w:p>
    <w:p w14:paraId="16BFB288" w14:textId="77777777" w:rsidR="00245BA5" w:rsidRPr="002A664C" w:rsidRDefault="00245BA5" w:rsidP="00245BA5">
      <w:r>
        <w:t>§</w:t>
      </w:r>
      <w:r w:rsidRPr="002A664C">
        <w:t>6.11</w:t>
      </w:r>
      <w:r w:rsidRPr="002A664C">
        <w:tab/>
        <w:t>Options Not Exercised</w:t>
      </w:r>
    </w:p>
    <w:p w14:paraId="5330BAC3" w14:textId="77777777" w:rsidR="00245BA5" w:rsidRDefault="00245BA5" w:rsidP="00245BA5">
      <w:r>
        <w:t>§</w:t>
      </w:r>
      <w:r w:rsidRPr="002A664C">
        <w:t>6.12</w:t>
      </w:r>
      <w:r w:rsidRPr="002A664C">
        <w:tab/>
        <w:t>Transfer Restriction on Unit Certificates</w:t>
      </w:r>
    </w:p>
    <w:p w14:paraId="0F799CE4" w14:textId="77777777" w:rsidR="00245BA5" w:rsidRPr="00CF280A" w:rsidRDefault="00245BA5" w:rsidP="00245BA5">
      <w:r w:rsidRPr="00CF280A">
        <w:t>§6.13</w:t>
      </w:r>
      <w:r w:rsidRPr="00CF280A">
        <w:tab/>
        <w:t>Operating Agreement Binding on Transferees</w:t>
      </w:r>
    </w:p>
    <w:p w14:paraId="47848655" w14:textId="77777777" w:rsidR="00245BA5" w:rsidRPr="002A664C" w:rsidRDefault="00245BA5" w:rsidP="00245BA5"/>
    <w:p w14:paraId="42224ADD" w14:textId="77777777" w:rsidR="00245BA5" w:rsidRDefault="00245BA5" w:rsidP="00245BA5">
      <w:r w:rsidRPr="002A664C">
        <w:t>6.1</w:t>
      </w:r>
      <w:r w:rsidRPr="002A664C">
        <w:tab/>
      </w:r>
      <w:r w:rsidRPr="002A664C">
        <w:rPr>
          <w:b/>
        </w:rPr>
        <w:t>General Restrictions on Transfer</w:t>
      </w:r>
      <w:r w:rsidRPr="00802A28">
        <w:rPr>
          <w:b/>
        </w:rPr>
        <w:t>.</w:t>
      </w:r>
      <w:r>
        <w:rPr>
          <w:b/>
        </w:rPr>
        <w:t xml:space="preserve">  </w:t>
      </w:r>
      <w:r>
        <w:t>The term "</w:t>
      </w:r>
      <w:r w:rsidRPr="008A20E0">
        <w:t>transfer</w:t>
      </w:r>
      <w:r>
        <w:t>" when used in this Agreement with respect to a Unit or Company Interest includes a sale, assignment, gift, pledge, exchange, or other disposition.  Except as specifically provided in this Agreement, no Interest Holder at any time may transfer any of its Company Interest to any person or entity.  No Interest Holder may Transfer all or any portion of the Holder’s Interest, or any rights with respect to such Interest, unless the following conditions are satisfied:</w:t>
      </w:r>
    </w:p>
    <w:p w14:paraId="389ECDE9" w14:textId="77777777" w:rsidR="00245BA5" w:rsidRDefault="00245BA5" w:rsidP="00245BA5"/>
    <w:p w14:paraId="3F4E4461" w14:textId="77777777" w:rsidR="00245BA5" w:rsidRDefault="00245BA5" w:rsidP="00245BA5">
      <w:pPr>
        <w:ind w:left="720"/>
      </w:pPr>
      <w:r w:rsidRPr="00FF30A5">
        <w:t>1</w:t>
      </w:r>
      <w:r>
        <w:t>)</w:t>
      </w:r>
      <w:r>
        <w:tab/>
        <w:t>The Manager(s) approve the proposed transfer;</w:t>
      </w:r>
    </w:p>
    <w:p w14:paraId="38A203D2" w14:textId="77777777" w:rsidR="00245BA5" w:rsidRDefault="00245BA5" w:rsidP="00245BA5">
      <w:pPr>
        <w:ind w:left="720"/>
      </w:pPr>
    </w:p>
    <w:p w14:paraId="3A796D2D" w14:textId="77777777" w:rsidR="00245BA5" w:rsidRDefault="00245BA5" w:rsidP="00245BA5">
      <w:pPr>
        <w:ind w:left="720"/>
      </w:pPr>
      <w:r w:rsidRPr="00FF30A5">
        <w:t>2</w:t>
      </w:r>
      <w:r>
        <w:t>)</w:t>
      </w:r>
      <w:r>
        <w:tab/>
        <w:t>The proposed transfer will not require registration of the interest under any Federal or State Securities laws;</w:t>
      </w:r>
    </w:p>
    <w:p w14:paraId="5F5E21AD" w14:textId="77777777" w:rsidR="00245BA5" w:rsidRDefault="00245BA5" w:rsidP="00245BA5">
      <w:pPr>
        <w:ind w:left="720"/>
      </w:pPr>
    </w:p>
    <w:p w14:paraId="393ECAE1" w14:textId="77777777" w:rsidR="00245BA5" w:rsidRDefault="00245BA5" w:rsidP="00245BA5">
      <w:pPr>
        <w:ind w:left="720"/>
      </w:pPr>
      <w:r w:rsidRPr="00FF30A5">
        <w:t>3</w:t>
      </w:r>
      <w:r>
        <w:t>)</w:t>
      </w:r>
      <w:r>
        <w:tab/>
        <w:t>The proposed transferee delivers to the Company a written instrument agreeing to be bound by the terms of this Agreement;</w:t>
      </w:r>
    </w:p>
    <w:p w14:paraId="38F9FC32" w14:textId="77777777" w:rsidR="00245BA5" w:rsidRDefault="00245BA5" w:rsidP="00245BA5">
      <w:pPr>
        <w:ind w:left="720"/>
      </w:pPr>
    </w:p>
    <w:p w14:paraId="694CD790" w14:textId="77777777" w:rsidR="00245BA5" w:rsidRDefault="00245BA5" w:rsidP="00245BA5">
      <w:pPr>
        <w:ind w:left="720"/>
      </w:pPr>
      <w:r w:rsidRPr="00FF30A5">
        <w:t>4</w:t>
      </w:r>
      <w:r>
        <w:t>)</w:t>
      </w:r>
      <w:r>
        <w:tab/>
        <w:t>The proposed transfer will not result in the termination of the Company pursuant to Code Section 708;</w:t>
      </w:r>
    </w:p>
    <w:p w14:paraId="43F6A181" w14:textId="77777777" w:rsidR="00245BA5" w:rsidRDefault="00245BA5" w:rsidP="00245BA5">
      <w:pPr>
        <w:ind w:left="720"/>
      </w:pPr>
    </w:p>
    <w:p w14:paraId="679EA4CF" w14:textId="77777777" w:rsidR="00245BA5" w:rsidRDefault="00245BA5" w:rsidP="00245BA5">
      <w:pPr>
        <w:ind w:left="720"/>
      </w:pPr>
      <w:r w:rsidRPr="00FF30A5">
        <w:t>5</w:t>
      </w:r>
      <w:r>
        <w:t>)</w:t>
      </w:r>
      <w:r w:rsidRPr="00FF30A5">
        <w:tab/>
      </w:r>
      <w:r>
        <w:t>The proposed transferor delivers the following information to the Company:  1) the proposed transferee’s taxpayer identification number; 2) the proposed transferee’s initial tax basis in the transferred interest; and 3) the fair market value of the interest as determined by the terms of this Agreement.</w:t>
      </w:r>
    </w:p>
    <w:p w14:paraId="4C2575F6" w14:textId="77777777" w:rsidR="00245BA5" w:rsidRDefault="00245BA5" w:rsidP="00245BA5">
      <w:pPr>
        <w:ind w:left="720"/>
      </w:pPr>
    </w:p>
    <w:p w14:paraId="542B3343" w14:textId="77777777" w:rsidR="00245BA5" w:rsidRPr="001A627C" w:rsidRDefault="00245BA5" w:rsidP="00245BA5">
      <w:pPr>
        <w:ind w:left="720"/>
      </w:pPr>
      <w:r w:rsidRPr="00FF30A5">
        <w:t>6</w:t>
      </w:r>
      <w:r>
        <w:t>)</w:t>
      </w:r>
      <w:r w:rsidRPr="001A627C">
        <w:tab/>
        <w:t xml:space="preserve">The provisions of </w:t>
      </w:r>
      <w:r>
        <w:t>this Article</w:t>
      </w:r>
      <w:r w:rsidRPr="001A627C">
        <w:t xml:space="preserve"> are first satisfied or unanimously waived by the current membership.</w:t>
      </w:r>
    </w:p>
    <w:p w14:paraId="185A6377" w14:textId="77777777" w:rsidR="00245BA5" w:rsidRPr="002B5297" w:rsidRDefault="00245BA5" w:rsidP="00245BA5"/>
    <w:p w14:paraId="5EA682B4" w14:textId="77777777" w:rsidR="00245BA5" w:rsidRDefault="00245BA5" w:rsidP="00245BA5">
      <w:r w:rsidRPr="002A664C">
        <w:t>6.2</w:t>
      </w:r>
      <w:r w:rsidRPr="002A664C">
        <w:rPr>
          <w:b/>
        </w:rPr>
        <w:tab/>
        <w:t>Permitted Transfer</w:t>
      </w:r>
      <w:r>
        <w:rPr>
          <w:b/>
        </w:rPr>
        <w:t>s</w:t>
      </w:r>
      <w:r w:rsidRPr="002A664C">
        <w:rPr>
          <w:b/>
        </w:rPr>
        <w:t>.</w:t>
      </w:r>
      <w:r>
        <w:t xml:space="preserve">  </w:t>
      </w:r>
      <w:r w:rsidRPr="00842A4C">
        <w:t xml:space="preserve">For purposes of this Agreement, </w:t>
      </w:r>
      <w:r>
        <w:t>a “permitted transfer” means a transfer that will not trigger the right of first refusals set forth in §6.3.  E</w:t>
      </w:r>
      <w:r w:rsidRPr="00842A4C">
        <w:t xml:space="preserve">ach of the following transfers </w:t>
      </w:r>
      <w:r>
        <w:t>will</w:t>
      </w:r>
      <w:r w:rsidRPr="00842A4C">
        <w:t xml:space="preserve"> be deemed to be a "Permitted Transfer" of </w:t>
      </w:r>
      <w:r>
        <w:t>Company I</w:t>
      </w:r>
      <w:r w:rsidRPr="00842A4C">
        <w:t>nterests:</w:t>
      </w:r>
    </w:p>
    <w:p w14:paraId="34F10F41" w14:textId="77777777" w:rsidR="00245BA5" w:rsidRDefault="00245BA5" w:rsidP="00245BA5"/>
    <w:p w14:paraId="1EE2FE9E" w14:textId="77777777" w:rsidR="00245BA5" w:rsidRDefault="00245BA5" w:rsidP="00245BA5">
      <w:pPr>
        <w:ind w:left="720"/>
      </w:pPr>
      <w:r>
        <w:t>a)</w:t>
      </w:r>
      <w:r>
        <w:tab/>
      </w:r>
      <w:r w:rsidRPr="00842A4C">
        <w:t>Any transfer by any Member to any other Member.</w:t>
      </w:r>
    </w:p>
    <w:p w14:paraId="054EAA40" w14:textId="77777777" w:rsidR="00245BA5" w:rsidRDefault="00245BA5" w:rsidP="00245BA5">
      <w:pPr>
        <w:ind w:left="720"/>
      </w:pPr>
    </w:p>
    <w:p w14:paraId="35E60B3A" w14:textId="77777777" w:rsidR="00245BA5" w:rsidRPr="001A627C" w:rsidRDefault="00245BA5" w:rsidP="00245BA5">
      <w:pPr>
        <w:ind w:left="720"/>
      </w:pPr>
      <w:r>
        <w:t>b)</w:t>
      </w:r>
      <w:r w:rsidRPr="001A627C">
        <w:rPr>
          <w:b/>
        </w:rPr>
        <w:tab/>
      </w:r>
      <w:r w:rsidRPr="001A627C">
        <w:t xml:space="preserve">Any transfer by any Member to an individual approved </w:t>
      </w:r>
      <w:r>
        <w:t>as a New Member under Article 5.</w:t>
      </w:r>
    </w:p>
    <w:p w14:paraId="55498FD4" w14:textId="77777777" w:rsidR="00245BA5" w:rsidRDefault="00245BA5" w:rsidP="00245BA5">
      <w:pPr>
        <w:pStyle w:val="SubPara1"/>
        <w:tabs>
          <w:tab w:val="clear" w:pos="1890"/>
          <w:tab w:val="clear" w:pos="2160"/>
        </w:tabs>
        <w:suppressAutoHyphens/>
        <w:spacing w:before="0"/>
      </w:pPr>
    </w:p>
    <w:p w14:paraId="021F971B" w14:textId="77777777" w:rsidR="00245BA5" w:rsidRDefault="00245BA5" w:rsidP="00245BA5">
      <w:pPr>
        <w:pStyle w:val="SubPara1"/>
        <w:tabs>
          <w:tab w:val="clear" w:pos="1890"/>
          <w:tab w:val="clear" w:pos="2160"/>
        </w:tabs>
        <w:suppressAutoHyphens/>
        <w:spacing w:before="0"/>
      </w:pPr>
      <w:r>
        <w:t>c)</w:t>
      </w:r>
      <w:r>
        <w:tab/>
        <w:t>Any Person who is a lineal or legally adopted descendant or an ancestor of any Person who is already a Member or who formerly was a Member;</w:t>
      </w:r>
    </w:p>
    <w:p w14:paraId="10F4872E" w14:textId="77777777" w:rsidR="00245BA5" w:rsidRDefault="00245BA5" w:rsidP="00245BA5">
      <w:pPr>
        <w:suppressAutoHyphens/>
      </w:pPr>
    </w:p>
    <w:p w14:paraId="0FF2B52D" w14:textId="77777777" w:rsidR="00245BA5" w:rsidRDefault="00245BA5" w:rsidP="00245BA5">
      <w:pPr>
        <w:pStyle w:val="SubPara1"/>
        <w:tabs>
          <w:tab w:val="clear" w:pos="1890"/>
          <w:tab w:val="clear" w:pos="2160"/>
        </w:tabs>
        <w:suppressAutoHyphens/>
        <w:spacing w:before="0"/>
      </w:pPr>
      <w:r>
        <w:t>d)</w:t>
      </w:r>
      <w:r>
        <w:tab/>
        <w:t xml:space="preserve">Any Person who is a shareholder, partner, member, or beneficiary of any Entity that is already a Member or that formerly was a Member; </w:t>
      </w:r>
    </w:p>
    <w:p w14:paraId="6D1D3212" w14:textId="77777777" w:rsidR="00245BA5" w:rsidRDefault="00245BA5" w:rsidP="00245BA5">
      <w:pPr>
        <w:suppressAutoHyphens/>
        <w:ind w:left="720"/>
      </w:pPr>
    </w:p>
    <w:p w14:paraId="1416DB9F" w14:textId="77777777" w:rsidR="00245BA5" w:rsidRDefault="00245BA5" w:rsidP="00245BA5">
      <w:pPr>
        <w:pStyle w:val="SubPara1"/>
        <w:tabs>
          <w:tab w:val="clear" w:pos="1890"/>
          <w:tab w:val="clear" w:pos="2160"/>
        </w:tabs>
        <w:suppressAutoHyphens/>
        <w:spacing w:before="0"/>
      </w:pPr>
      <w:r>
        <w:t>e)</w:t>
      </w:r>
      <w:r>
        <w:tab/>
        <w:t xml:space="preserve">Any trust or trusts for the sole benefit of Persons described in items 6.2(a) through 6.2(d) above; </w:t>
      </w:r>
    </w:p>
    <w:p w14:paraId="4BF418A2" w14:textId="77777777" w:rsidR="00245BA5" w:rsidRDefault="00245BA5" w:rsidP="00245BA5">
      <w:pPr>
        <w:suppressAutoHyphens/>
        <w:ind w:left="720"/>
      </w:pPr>
    </w:p>
    <w:p w14:paraId="6E61EFB1" w14:textId="77777777" w:rsidR="00245BA5" w:rsidRDefault="00245BA5" w:rsidP="00245BA5">
      <w:pPr>
        <w:pStyle w:val="SubPara1"/>
        <w:tabs>
          <w:tab w:val="clear" w:pos="1890"/>
          <w:tab w:val="clear" w:pos="2160"/>
        </w:tabs>
        <w:suppressAutoHyphens/>
        <w:spacing w:before="0"/>
      </w:pPr>
      <w:r>
        <w:t>f)</w:t>
      </w:r>
      <w:r>
        <w:tab/>
        <w:t>The estate of any Person described in items 6.2(a) through 6.2(d) above; or</w:t>
      </w:r>
    </w:p>
    <w:p w14:paraId="3E354845" w14:textId="77777777" w:rsidR="00245BA5" w:rsidRDefault="00245BA5" w:rsidP="00245BA5">
      <w:pPr>
        <w:suppressAutoHyphens/>
        <w:ind w:left="720"/>
      </w:pPr>
    </w:p>
    <w:p w14:paraId="1D22595C" w14:textId="77777777" w:rsidR="00245BA5" w:rsidRDefault="00245BA5" w:rsidP="00245BA5">
      <w:pPr>
        <w:pStyle w:val="SubPara1"/>
        <w:tabs>
          <w:tab w:val="clear" w:pos="1890"/>
          <w:tab w:val="clear" w:pos="2160"/>
        </w:tabs>
        <w:suppressAutoHyphens/>
        <w:spacing w:before="0"/>
      </w:pPr>
      <w:r>
        <w:t>g)</w:t>
      </w:r>
      <w:r>
        <w:tab/>
        <w:t xml:space="preserve">A general guardian, a guardian of the estate, or a custodian for any Person described in items 6.2(a) through 6.2(d) above, under the guardianship law or the Uniform Transfers to Minors Act in any jurisdiction where such Person may be domiciled. </w:t>
      </w:r>
    </w:p>
    <w:p w14:paraId="49CACD2D" w14:textId="77777777" w:rsidR="00245BA5" w:rsidRDefault="00245BA5" w:rsidP="00245BA5">
      <w:pPr>
        <w:pStyle w:val="SubPara1"/>
        <w:tabs>
          <w:tab w:val="clear" w:pos="1890"/>
          <w:tab w:val="clear" w:pos="2160"/>
        </w:tabs>
        <w:suppressAutoHyphens/>
        <w:spacing w:before="0"/>
        <w:ind w:left="0"/>
      </w:pPr>
    </w:p>
    <w:p w14:paraId="042E1E61" w14:textId="77777777" w:rsidR="00245BA5" w:rsidRPr="003A57A8" w:rsidRDefault="00245BA5" w:rsidP="00245BA5">
      <w:pPr>
        <w:ind w:left="720"/>
        <w:rPr>
          <w:color w:val="FF0000"/>
        </w:rPr>
      </w:pPr>
    </w:p>
    <w:p w14:paraId="78501958" w14:textId="77777777" w:rsidR="00245BA5" w:rsidRPr="002A664C" w:rsidRDefault="00245BA5" w:rsidP="00245BA5">
      <w:r w:rsidRPr="002A664C">
        <w:t>6.3</w:t>
      </w:r>
      <w:r w:rsidRPr="002A664C">
        <w:rPr>
          <w:b/>
        </w:rPr>
        <w:tab/>
        <w:t>Third Party Sale</w:t>
      </w:r>
      <w:r>
        <w:rPr>
          <w:b/>
        </w:rPr>
        <w:t xml:space="preserve"> (Non-Permitted Transfer)</w:t>
      </w:r>
    </w:p>
    <w:p w14:paraId="33E94852" w14:textId="77777777" w:rsidR="00245BA5" w:rsidRDefault="00245BA5" w:rsidP="00245BA5">
      <w:pPr>
        <w:widowControl w:val="0"/>
        <w:autoSpaceDE w:val="0"/>
        <w:autoSpaceDN w:val="0"/>
        <w:adjustRightInd w:val="0"/>
      </w:pPr>
    </w:p>
    <w:p w14:paraId="1788354D" w14:textId="77777777" w:rsidR="00245BA5" w:rsidRPr="00842A4C" w:rsidRDefault="00245BA5" w:rsidP="00245BA5">
      <w:pPr>
        <w:widowControl w:val="0"/>
        <w:autoSpaceDE w:val="0"/>
        <w:autoSpaceDN w:val="0"/>
        <w:adjustRightInd w:val="0"/>
        <w:ind w:firstLine="720"/>
      </w:pPr>
      <w:r>
        <w:t>6.3.1</w:t>
      </w:r>
      <w:r w:rsidRPr="00354FCB">
        <w:rPr>
          <w:b/>
        </w:rPr>
        <w:tab/>
        <w:t xml:space="preserve">Compliance with </w:t>
      </w:r>
      <w:r>
        <w:rPr>
          <w:b/>
        </w:rPr>
        <w:t>Section</w:t>
      </w:r>
      <w:r w:rsidRPr="00354FCB">
        <w:rPr>
          <w:b/>
        </w:rPr>
        <w:t>.</w:t>
      </w:r>
      <w:r>
        <w:t xml:space="preserve">  </w:t>
      </w:r>
      <w:r w:rsidRPr="00842A4C">
        <w:t xml:space="preserve">If any </w:t>
      </w:r>
      <w:r>
        <w:t xml:space="preserve">Interest Holder </w:t>
      </w:r>
      <w:r w:rsidRPr="00842A4C">
        <w:t xml:space="preserve">desires to sell during his lifetime all or any part of his </w:t>
      </w:r>
      <w:r>
        <w:t>Company</w:t>
      </w:r>
      <w:r w:rsidRPr="00842A4C">
        <w:t xml:space="preserve"> Interest other than in a Permitted Transfer</w:t>
      </w:r>
      <w:r>
        <w:t xml:space="preserve"> (hereafter “Seller”)</w:t>
      </w:r>
      <w:r w:rsidRPr="00842A4C">
        <w:t xml:space="preserve">, then the </w:t>
      </w:r>
      <w:r>
        <w:t>Seller</w:t>
      </w:r>
      <w:r w:rsidRPr="00842A4C">
        <w:t xml:space="preserve"> may sell such </w:t>
      </w:r>
      <w:r>
        <w:t>Company</w:t>
      </w:r>
      <w:r w:rsidRPr="00842A4C">
        <w:t xml:space="preserve"> Interest ("Offered Interest" or "</w:t>
      </w:r>
      <w:r>
        <w:t>Offered Units</w:t>
      </w:r>
      <w:r w:rsidRPr="00842A4C">
        <w:t xml:space="preserve">") only after complying with the following provisions of this Article and any other provisions of this Agreement applicable to transfers of the Offered </w:t>
      </w:r>
      <w:r>
        <w:t>Interest</w:t>
      </w:r>
      <w:r w:rsidRPr="00842A4C">
        <w:t>.</w:t>
      </w:r>
    </w:p>
    <w:p w14:paraId="5F7197B3" w14:textId="77777777" w:rsidR="00245BA5" w:rsidRPr="00842A4C" w:rsidRDefault="00245BA5" w:rsidP="00245BA5"/>
    <w:p w14:paraId="23D587DE" w14:textId="77777777" w:rsidR="00245BA5" w:rsidRPr="00842A4C" w:rsidRDefault="00245BA5" w:rsidP="00245BA5">
      <w:pPr>
        <w:widowControl w:val="0"/>
        <w:autoSpaceDE w:val="0"/>
        <w:autoSpaceDN w:val="0"/>
        <w:adjustRightInd w:val="0"/>
        <w:ind w:firstLine="720"/>
      </w:pPr>
      <w:r>
        <w:t>6.3.2</w:t>
      </w:r>
      <w:r>
        <w:tab/>
      </w:r>
      <w:r w:rsidRPr="00354FCB">
        <w:rPr>
          <w:b/>
        </w:rPr>
        <w:t>Bona Fide Offer.</w:t>
      </w:r>
      <w:r>
        <w:t xml:space="preserve">  </w:t>
      </w:r>
      <w:r w:rsidRPr="00842A4C">
        <w:t xml:space="preserve">The </w:t>
      </w:r>
      <w:r>
        <w:t>Seller must</w:t>
      </w:r>
      <w:r w:rsidRPr="00842A4C">
        <w:t xml:space="preserve"> obtain from the person or persons who propose to buy the Offered </w:t>
      </w:r>
      <w:r>
        <w:t>Company</w:t>
      </w:r>
      <w:r w:rsidRPr="00842A4C">
        <w:t xml:space="preserve"> Interest </w:t>
      </w:r>
      <w:r>
        <w:t xml:space="preserve">(hereafter “Offeror”) </w:t>
      </w:r>
      <w:r w:rsidRPr="00842A4C">
        <w:t xml:space="preserve">a bona fide written offer to purchase (the "Offer"), which </w:t>
      </w:r>
      <w:r>
        <w:t>must</w:t>
      </w:r>
      <w:r w:rsidRPr="00842A4C">
        <w:t xml:space="preserve"> include the following provisions:</w:t>
      </w:r>
    </w:p>
    <w:p w14:paraId="51CA2152" w14:textId="77777777" w:rsidR="00245BA5" w:rsidRPr="00842A4C" w:rsidRDefault="00245BA5" w:rsidP="00245BA5"/>
    <w:p w14:paraId="526D202D" w14:textId="77777777" w:rsidR="00245BA5" w:rsidRPr="00842A4C" w:rsidRDefault="00245BA5" w:rsidP="00245BA5">
      <w:pPr>
        <w:widowControl w:val="0"/>
        <w:tabs>
          <w:tab w:val="left" w:pos="1440"/>
        </w:tabs>
        <w:autoSpaceDE w:val="0"/>
        <w:autoSpaceDN w:val="0"/>
        <w:adjustRightInd w:val="0"/>
        <w:ind w:left="1440"/>
      </w:pPr>
      <w:r w:rsidRPr="0038078B">
        <w:t>1)</w:t>
      </w:r>
      <w:r>
        <w:t xml:space="preserve">  </w:t>
      </w:r>
      <w:r>
        <w:tab/>
      </w:r>
      <w:r w:rsidRPr="00842A4C">
        <w:t xml:space="preserve">The Offer </w:t>
      </w:r>
      <w:r>
        <w:t>must</w:t>
      </w:r>
      <w:r w:rsidRPr="00842A4C">
        <w:t xml:space="preserve"> include the </w:t>
      </w:r>
      <w:r>
        <w:t>identity of the owner of the Company</w:t>
      </w:r>
      <w:r w:rsidRPr="00842A4C">
        <w:t xml:space="preserve"> Interest involved, the purchase price, the terms of payment, and the other terms and conditions of the Offer; and</w:t>
      </w:r>
    </w:p>
    <w:p w14:paraId="3F7852F0" w14:textId="77777777" w:rsidR="00245BA5" w:rsidRPr="00842A4C" w:rsidRDefault="00245BA5" w:rsidP="00245BA5">
      <w:pPr>
        <w:tabs>
          <w:tab w:val="left" w:pos="1440"/>
        </w:tabs>
        <w:ind w:left="1440"/>
      </w:pPr>
    </w:p>
    <w:p w14:paraId="06128CF2" w14:textId="77777777" w:rsidR="00245BA5" w:rsidRPr="00842A4C" w:rsidRDefault="00245BA5" w:rsidP="00245BA5">
      <w:pPr>
        <w:widowControl w:val="0"/>
        <w:tabs>
          <w:tab w:val="left" w:pos="1440"/>
        </w:tabs>
        <w:autoSpaceDE w:val="0"/>
        <w:autoSpaceDN w:val="0"/>
        <w:adjustRightInd w:val="0"/>
        <w:ind w:left="1440"/>
      </w:pPr>
      <w:r w:rsidRPr="0038078B">
        <w:t>2)</w:t>
      </w:r>
      <w:r>
        <w:rPr>
          <w:b/>
        </w:rPr>
        <w:t xml:space="preserve">  </w:t>
      </w:r>
      <w:r>
        <w:rPr>
          <w:b/>
        </w:rPr>
        <w:tab/>
      </w:r>
      <w:r w:rsidRPr="00842A4C">
        <w:t xml:space="preserve">The </w:t>
      </w:r>
      <w:r>
        <w:t>Offeror</w:t>
      </w:r>
      <w:r w:rsidRPr="00842A4C">
        <w:t xml:space="preserve"> shall agree that the Offer </w:t>
      </w:r>
      <w:r>
        <w:t>is</w:t>
      </w:r>
      <w:r w:rsidRPr="00842A4C">
        <w:t xml:space="preserve"> irrevocable for a specified period of time expiring not sooner than </w:t>
      </w:r>
      <w:r>
        <w:t>one hundred and fifty (</w:t>
      </w:r>
      <w:r w:rsidRPr="00842A4C">
        <w:t>150</w:t>
      </w:r>
      <w:r>
        <w:t>)</w:t>
      </w:r>
      <w:r w:rsidRPr="00842A4C">
        <w:t xml:space="preserve"> days from the date that the Offer Notice (defined below) is given by the </w:t>
      </w:r>
      <w:r>
        <w:t>Seller</w:t>
      </w:r>
      <w:r w:rsidRPr="00842A4C">
        <w:t xml:space="preserve"> to the Company and the other Members as required below; and</w:t>
      </w:r>
    </w:p>
    <w:p w14:paraId="10B5C588" w14:textId="77777777" w:rsidR="00245BA5" w:rsidRPr="00842A4C" w:rsidRDefault="00245BA5" w:rsidP="00245BA5">
      <w:pPr>
        <w:tabs>
          <w:tab w:val="left" w:pos="1440"/>
        </w:tabs>
        <w:ind w:left="1440"/>
      </w:pPr>
    </w:p>
    <w:p w14:paraId="2867ACED" w14:textId="77777777" w:rsidR="00245BA5" w:rsidRDefault="00245BA5" w:rsidP="00245BA5">
      <w:pPr>
        <w:widowControl w:val="0"/>
        <w:tabs>
          <w:tab w:val="left" w:pos="1440"/>
        </w:tabs>
        <w:autoSpaceDE w:val="0"/>
        <w:autoSpaceDN w:val="0"/>
        <w:adjustRightInd w:val="0"/>
        <w:ind w:left="1440"/>
      </w:pPr>
      <w:r w:rsidRPr="0038078B">
        <w:t>3)</w:t>
      </w:r>
      <w:r>
        <w:rPr>
          <w:b/>
        </w:rPr>
        <w:t xml:space="preserve">  </w:t>
      </w:r>
      <w:r>
        <w:rPr>
          <w:b/>
        </w:rPr>
        <w:tab/>
      </w:r>
      <w:r w:rsidRPr="00842A4C">
        <w:t xml:space="preserve">The Offer </w:t>
      </w:r>
      <w:r>
        <w:t>must</w:t>
      </w:r>
      <w:r w:rsidRPr="00842A4C">
        <w:t xml:space="preserve"> describe the consideration received from the </w:t>
      </w:r>
      <w:r>
        <w:t xml:space="preserve">Offeror </w:t>
      </w:r>
      <w:r w:rsidRPr="00842A4C">
        <w:t xml:space="preserve">for the </w:t>
      </w:r>
      <w:r>
        <w:t>his or her</w:t>
      </w:r>
      <w:r w:rsidRPr="00842A4C">
        <w:t xml:space="preserve"> agreement that the Offer </w:t>
      </w:r>
      <w:r>
        <w:t>is</w:t>
      </w:r>
      <w:r w:rsidRPr="00842A4C">
        <w:t xml:space="preserve"> irrevocable for the specified period of time.  </w:t>
      </w:r>
    </w:p>
    <w:p w14:paraId="2C61D49E" w14:textId="77777777" w:rsidR="00245BA5" w:rsidRPr="00842A4C" w:rsidRDefault="00245BA5" w:rsidP="00245BA5">
      <w:pPr>
        <w:ind w:left="720"/>
      </w:pPr>
    </w:p>
    <w:p w14:paraId="4026870B" w14:textId="77777777" w:rsidR="00245BA5" w:rsidRPr="00842A4C" w:rsidRDefault="00245BA5" w:rsidP="00245BA5">
      <w:pPr>
        <w:widowControl w:val="0"/>
        <w:autoSpaceDE w:val="0"/>
        <w:autoSpaceDN w:val="0"/>
        <w:adjustRightInd w:val="0"/>
        <w:ind w:firstLine="720"/>
      </w:pPr>
      <w:r>
        <w:t>6.3.3</w:t>
      </w:r>
      <w:r w:rsidRPr="002E524F">
        <w:rPr>
          <w:b/>
        </w:rPr>
        <w:tab/>
        <w:t xml:space="preserve">Offer Notice.  </w:t>
      </w:r>
      <w:r w:rsidRPr="00842A4C">
        <w:t xml:space="preserve">Upon obtaining an Offer to purchase that the </w:t>
      </w:r>
      <w:r>
        <w:t>Seller</w:t>
      </w:r>
      <w:r w:rsidRPr="00842A4C">
        <w:t xml:space="preserve"> desires to accept, the </w:t>
      </w:r>
      <w:r>
        <w:t>Seller</w:t>
      </w:r>
      <w:r w:rsidRPr="00842A4C">
        <w:t xml:space="preserve"> shall promptly give notice (the "Offer Notice") to the other Members and to the Company.  The </w:t>
      </w:r>
      <w:r>
        <w:t>Seller</w:t>
      </w:r>
      <w:r w:rsidRPr="00842A4C">
        <w:t xml:space="preserve"> shall enclose a photocopy of the signed original copy of the Offer with the Offer Notice and shall make the signed original copy of the Offer available for examination upon request by any of the Members or by the Company.</w:t>
      </w:r>
    </w:p>
    <w:p w14:paraId="21177C14" w14:textId="77777777" w:rsidR="00245BA5" w:rsidRPr="00842A4C" w:rsidRDefault="00245BA5" w:rsidP="00245BA5"/>
    <w:p w14:paraId="1CFFBEE5" w14:textId="77777777" w:rsidR="00245BA5" w:rsidRPr="00842A4C" w:rsidRDefault="00245BA5" w:rsidP="00245BA5">
      <w:pPr>
        <w:widowControl w:val="0"/>
        <w:autoSpaceDE w:val="0"/>
        <w:autoSpaceDN w:val="0"/>
        <w:adjustRightInd w:val="0"/>
        <w:ind w:firstLine="720"/>
      </w:pPr>
      <w:r>
        <w:t>6.3.4</w:t>
      </w:r>
      <w:r w:rsidRPr="00755A07">
        <w:rPr>
          <w:b/>
        </w:rPr>
        <w:tab/>
      </w:r>
      <w:r>
        <w:rPr>
          <w:b/>
        </w:rPr>
        <w:t>First Right of Refusal</w:t>
      </w:r>
      <w:r w:rsidRPr="00755A07">
        <w:rPr>
          <w:b/>
        </w:rPr>
        <w:t>:  Company.</w:t>
      </w:r>
      <w:r>
        <w:t xml:space="preserve">  </w:t>
      </w:r>
      <w:r w:rsidRPr="00842A4C">
        <w:t xml:space="preserve">Following delivery of the Offer Notice, the Company </w:t>
      </w:r>
      <w:r>
        <w:t>has</w:t>
      </w:r>
      <w:r w:rsidRPr="00842A4C">
        <w:t xml:space="preserve"> the </w:t>
      </w:r>
      <w:r>
        <w:rPr>
          <w:b/>
        </w:rPr>
        <w:t>First Right of Refusal</w:t>
      </w:r>
      <w:r w:rsidRPr="00842A4C">
        <w:t xml:space="preserve"> to purchase all or a portion of the Offered Interest for the purchase price and upon the other terms and conditions specified in this Agreement.  To exercise this option, the Company </w:t>
      </w:r>
      <w:r>
        <w:t>must</w:t>
      </w:r>
      <w:r w:rsidRPr="00842A4C">
        <w:t xml:space="preserve"> give notice to the </w:t>
      </w:r>
      <w:r>
        <w:t>Seller</w:t>
      </w:r>
      <w:r w:rsidRPr="00842A4C">
        <w:t xml:space="preserve">, stating the Company desires to exercise the first option, not later than </w:t>
      </w:r>
      <w:r w:rsidRPr="007D5412">
        <w:rPr>
          <w:b/>
        </w:rPr>
        <w:t>sixty (60) days</w:t>
      </w:r>
      <w:r w:rsidRPr="00842A4C">
        <w:t xml:space="preserve"> after receiving the Offer Notice.  The Company shall deliver a copy of its notice exercising the second option to the other Members.</w:t>
      </w:r>
    </w:p>
    <w:p w14:paraId="1A4B1070" w14:textId="77777777" w:rsidR="00245BA5" w:rsidRPr="00842A4C" w:rsidRDefault="00245BA5" w:rsidP="00245BA5"/>
    <w:p w14:paraId="4CC269D6" w14:textId="77777777" w:rsidR="00245BA5" w:rsidRPr="00842A4C" w:rsidRDefault="00245BA5" w:rsidP="00245BA5">
      <w:pPr>
        <w:widowControl w:val="0"/>
        <w:autoSpaceDE w:val="0"/>
        <w:autoSpaceDN w:val="0"/>
        <w:adjustRightInd w:val="0"/>
        <w:ind w:firstLine="720"/>
      </w:pPr>
      <w:r>
        <w:t>6.3.5</w:t>
      </w:r>
      <w:r w:rsidRPr="00755A07">
        <w:rPr>
          <w:b/>
        </w:rPr>
        <w:tab/>
        <w:t xml:space="preserve">Second </w:t>
      </w:r>
      <w:r>
        <w:rPr>
          <w:b/>
        </w:rPr>
        <w:t>Right of Refusal</w:t>
      </w:r>
      <w:r w:rsidRPr="00755A07">
        <w:rPr>
          <w:b/>
        </w:rPr>
        <w:t>:  Members.</w:t>
      </w:r>
      <w:r>
        <w:t xml:space="preserve">  </w:t>
      </w:r>
      <w:r w:rsidRPr="00842A4C">
        <w:t xml:space="preserve">If the </w:t>
      </w:r>
      <w:r>
        <w:t>Company does</w:t>
      </w:r>
      <w:r w:rsidRPr="00842A4C">
        <w:t xml:space="preserve"> not exercise the </w:t>
      </w:r>
      <w:r>
        <w:t>first</w:t>
      </w:r>
      <w:r w:rsidRPr="00842A4C">
        <w:t xml:space="preserve"> option or exercise the option as to only a portion of the Offered </w:t>
      </w:r>
      <w:r>
        <w:t>Interest</w:t>
      </w:r>
      <w:r w:rsidRPr="00842A4C">
        <w:t xml:space="preserve">, all Members have a </w:t>
      </w:r>
      <w:r w:rsidRPr="00755A07">
        <w:rPr>
          <w:b/>
        </w:rPr>
        <w:t xml:space="preserve">second </w:t>
      </w:r>
      <w:r>
        <w:rPr>
          <w:b/>
        </w:rPr>
        <w:t>right of refusal</w:t>
      </w:r>
      <w:r w:rsidRPr="00842A4C">
        <w:t xml:space="preserve"> to purchase all or any portion of the balance of the </w:t>
      </w:r>
      <w:r>
        <w:t>Seller</w:t>
      </w:r>
      <w:r w:rsidRPr="00842A4C">
        <w:t xml:space="preserve">'s </w:t>
      </w:r>
      <w:r>
        <w:t xml:space="preserve">Company </w:t>
      </w:r>
      <w:r w:rsidRPr="00842A4C">
        <w:t xml:space="preserve">Interest for the purchase price and upon the other terms and conditions specified in this Agreement.  To exercise this </w:t>
      </w:r>
      <w:r>
        <w:t>second</w:t>
      </w:r>
      <w:r w:rsidRPr="00842A4C">
        <w:t xml:space="preserve"> option, a Member </w:t>
      </w:r>
      <w:r>
        <w:t>must</w:t>
      </w:r>
      <w:r w:rsidRPr="00842A4C">
        <w:t xml:space="preserve"> give notice to the </w:t>
      </w:r>
      <w:r>
        <w:t>Seller</w:t>
      </w:r>
      <w:r w:rsidRPr="00842A4C">
        <w:t xml:space="preserve">, stating such Member exercises the </w:t>
      </w:r>
      <w:r>
        <w:t>second option</w:t>
      </w:r>
      <w:r w:rsidRPr="00842A4C">
        <w:t xml:space="preserve">, not later than </w:t>
      </w:r>
      <w:r w:rsidRPr="00022852">
        <w:rPr>
          <w:b/>
        </w:rPr>
        <w:t>sixty (60)</w:t>
      </w:r>
      <w:r w:rsidRPr="007D5412">
        <w:rPr>
          <w:b/>
        </w:rPr>
        <w:t xml:space="preserve"> days </w:t>
      </w:r>
      <w:r w:rsidRPr="00842A4C">
        <w:t xml:space="preserve">after the termination or expiration of the preceding offer.  Each Member who exercises the </w:t>
      </w:r>
      <w:r>
        <w:t>second</w:t>
      </w:r>
      <w:r w:rsidRPr="00842A4C">
        <w:t xml:space="preserve"> option shall deliver a copy of his notice exercising the </w:t>
      </w:r>
      <w:r>
        <w:t>second option</w:t>
      </w:r>
      <w:r w:rsidRPr="00842A4C">
        <w:t xml:space="preserve"> to the other Members.  If more than one Member </w:t>
      </w:r>
      <w:r>
        <w:t xml:space="preserve">has notified their exercise of their right of first refusal to purchase </w:t>
      </w:r>
      <w:r w:rsidRPr="00842A4C">
        <w:t xml:space="preserve">the Offered </w:t>
      </w:r>
      <w:r>
        <w:t>Interest</w:t>
      </w:r>
      <w:r w:rsidRPr="00842A4C">
        <w:t xml:space="preserve">, the </w:t>
      </w:r>
      <w:r>
        <w:t>portion</w:t>
      </w:r>
      <w:r w:rsidRPr="00842A4C">
        <w:t xml:space="preserve"> of </w:t>
      </w:r>
      <w:r>
        <w:t>Offered Interest</w:t>
      </w:r>
      <w:r w:rsidRPr="00842A4C">
        <w:t xml:space="preserve"> which each Member </w:t>
      </w:r>
      <w:r>
        <w:t>will</w:t>
      </w:r>
      <w:r w:rsidRPr="00842A4C">
        <w:t xml:space="preserve"> initially have the </w:t>
      </w:r>
      <w:r>
        <w:t>second option to purchase is</w:t>
      </w:r>
      <w:r w:rsidRPr="00842A4C">
        <w:t xml:space="preserve"> determined by allocating the </w:t>
      </w:r>
      <w:r>
        <w:t>Offered Interest</w:t>
      </w:r>
      <w:r w:rsidRPr="00842A4C">
        <w:t xml:space="preserve"> among the Members in proportion to their current ownership</w:t>
      </w:r>
      <w:r>
        <w:t xml:space="preserve"> interest</w:t>
      </w:r>
      <w:r w:rsidRPr="00842A4C">
        <w:t xml:space="preserve">, unless otherwise agreed among the Members desiring to exercise this </w:t>
      </w:r>
      <w:r>
        <w:t>second</w:t>
      </w:r>
      <w:r w:rsidRPr="00842A4C">
        <w:t xml:space="preserve"> option.</w:t>
      </w:r>
    </w:p>
    <w:p w14:paraId="596305B7" w14:textId="77777777" w:rsidR="00245BA5" w:rsidRDefault="00245BA5" w:rsidP="00245BA5">
      <w:pPr>
        <w:widowControl w:val="0"/>
        <w:autoSpaceDE w:val="0"/>
        <w:autoSpaceDN w:val="0"/>
        <w:adjustRightInd w:val="0"/>
        <w:ind w:left="360"/>
      </w:pPr>
    </w:p>
    <w:p w14:paraId="46DF288E" w14:textId="77777777" w:rsidR="00245BA5" w:rsidRDefault="00245BA5" w:rsidP="00245BA5">
      <w:pPr>
        <w:widowControl w:val="0"/>
        <w:autoSpaceDE w:val="0"/>
        <w:autoSpaceDN w:val="0"/>
        <w:adjustRightInd w:val="0"/>
        <w:ind w:firstLine="720"/>
      </w:pPr>
      <w:r>
        <w:t>6.3.6</w:t>
      </w:r>
      <w:r w:rsidRPr="00755A07">
        <w:rPr>
          <w:b/>
        </w:rPr>
        <w:tab/>
      </w:r>
      <w:r>
        <w:rPr>
          <w:b/>
        </w:rPr>
        <w:t>Rights of Refusal</w:t>
      </w:r>
      <w:r w:rsidRPr="00755A07">
        <w:rPr>
          <w:b/>
        </w:rPr>
        <w:t xml:space="preserve"> Not Exercised.</w:t>
      </w:r>
      <w:r>
        <w:t xml:space="preserve">  </w:t>
      </w:r>
      <w:r w:rsidRPr="00842A4C">
        <w:t xml:space="preserve">If the </w:t>
      </w:r>
      <w:r>
        <w:t>rights of refusal</w:t>
      </w:r>
      <w:r w:rsidRPr="00842A4C">
        <w:t xml:space="preserve"> to purchase are not exercised under the preceding provisions of this Article with respect to all of the Offered </w:t>
      </w:r>
      <w:r>
        <w:t>Interest</w:t>
      </w:r>
      <w:r w:rsidRPr="00842A4C">
        <w:t xml:space="preserve">, then the </w:t>
      </w:r>
      <w:r>
        <w:t>Seller</w:t>
      </w:r>
      <w:r w:rsidRPr="00842A4C">
        <w:t xml:space="preserve"> may sell the remaining </w:t>
      </w:r>
      <w:r>
        <w:t>Offered Interest</w:t>
      </w:r>
      <w:r w:rsidRPr="00842A4C">
        <w:t xml:space="preserve"> to the original proposed transferee, provided that such sale shall be made within </w:t>
      </w:r>
      <w:r>
        <w:t>one hundred and fifty (</w:t>
      </w:r>
      <w:r w:rsidRPr="00842A4C">
        <w:t>150</w:t>
      </w:r>
      <w:r>
        <w:t>)</w:t>
      </w:r>
      <w:r w:rsidRPr="00842A4C">
        <w:t xml:space="preserve"> days after the </w:t>
      </w:r>
      <w:r>
        <w:t>Seller</w:t>
      </w:r>
      <w:r w:rsidRPr="00842A4C">
        <w:t xml:space="preserve"> gave the Offer Notice as required above and </w:t>
      </w:r>
      <w:r>
        <w:t>is</w:t>
      </w:r>
      <w:r w:rsidRPr="00842A4C">
        <w:t xml:space="preserve"> made strictly in accordance with the terms and conditions of the original offer.  Such transferee of </w:t>
      </w:r>
      <w:r>
        <w:t>Offered Interest</w:t>
      </w:r>
      <w:r w:rsidRPr="00842A4C">
        <w:t xml:space="preserve"> shall thereafter hold such </w:t>
      </w:r>
      <w:r>
        <w:t>Company Interest</w:t>
      </w:r>
      <w:r w:rsidRPr="00842A4C">
        <w:t xml:space="preserve"> as an </w:t>
      </w:r>
      <w:r>
        <w:t>A</w:t>
      </w:r>
      <w:r w:rsidRPr="00842A4C">
        <w:t>ssignee subject to all terms and conditions of this Agreement, the Articles of Organization, and the Operating Agreement of the Company.</w:t>
      </w:r>
      <w:r>
        <w:t xml:space="preserve">  Said Assignee may not become a Member unless admitted under Article 5.</w:t>
      </w:r>
    </w:p>
    <w:p w14:paraId="7A2398B6" w14:textId="77777777" w:rsidR="00245BA5" w:rsidRDefault="00245BA5" w:rsidP="00245BA5">
      <w:pPr>
        <w:widowControl w:val="0"/>
        <w:autoSpaceDE w:val="0"/>
        <w:autoSpaceDN w:val="0"/>
        <w:adjustRightInd w:val="0"/>
        <w:ind w:firstLine="720"/>
      </w:pPr>
    </w:p>
    <w:p w14:paraId="42A6891C" w14:textId="77777777" w:rsidR="00245BA5" w:rsidRPr="009403F1" w:rsidRDefault="00245BA5" w:rsidP="00245BA5">
      <w:pPr>
        <w:widowControl w:val="0"/>
        <w:autoSpaceDE w:val="0"/>
        <w:autoSpaceDN w:val="0"/>
        <w:adjustRightInd w:val="0"/>
        <w:ind w:firstLine="720"/>
      </w:pPr>
      <w:r>
        <w:t>6.3.7</w:t>
      </w:r>
      <w:r>
        <w:tab/>
      </w:r>
      <w:r>
        <w:rPr>
          <w:b/>
        </w:rPr>
        <w:t>Assignees Have No Rights of First Refusal.</w:t>
      </w:r>
      <w:r>
        <w:t xml:space="preserve">  The rights of first refusal described in this Section do not apply to Assignees of Company Interests.</w:t>
      </w:r>
    </w:p>
    <w:p w14:paraId="09E6CEEB" w14:textId="77777777" w:rsidR="00245BA5" w:rsidRDefault="00245BA5" w:rsidP="00245BA5">
      <w:pPr>
        <w:widowControl w:val="0"/>
        <w:autoSpaceDE w:val="0"/>
        <w:autoSpaceDN w:val="0"/>
        <w:adjustRightInd w:val="0"/>
        <w:ind w:firstLine="720"/>
      </w:pPr>
    </w:p>
    <w:p w14:paraId="769CB561" w14:textId="77777777" w:rsidR="00245BA5" w:rsidRPr="00500BBB" w:rsidRDefault="00245BA5" w:rsidP="00245BA5">
      <w:pPr>
        <w:widowControl w:val="0"/>
        <w:autoSpaceDE w:val="0"/>
        <w:autoSpaceDN w:val="0"/>
        <w:adjustRightInd w:val="0"/>
        <w:ind w:firstLine="720"/>
      </w:pPr>
      <w:r>
        <w:t>6.3.8</w:t>
      </w:r>
      <w:r w:rsidRPr="00722520">
        <w:tab/>
      </w:r>
      <w:r w:rsidRPr="00755A07">
        <w:rPr>
          <w:b/>
        </w:rPr>
        <w:t>Purchase Price</w:t>
      </w:r>
      <w:r>
        <w:rPr>
          <w:b/>
        </w:rPr>
        <w:t xml:space="preserve"> and Terms of Sale</w:t>
      </w:r>
      <w:r w:rsidRPr="00755A07">
        <w:rPr>
          <w:b/>
        </w:rPr>
        <w:t>.</w:t>
      </w:r>
      <w:r>
        <w:t xml:space="preserve">  </w:t>
      </w:r>
      <w:r w:rsidRPr="00842A4C">
        <w:t>The purchase price</w:t>
      </w:r>
      <w:r>
        <w:t xml:space="preserve"> and terms of sale are those contained in the Bona Fide Offer described in §6.3.2</w:t>
      </w:r>
      <w:r w:rsidRPr="00842A4C">
        <w:t>.</w:t>
      </w:r>
    </w:p>
    <w:p w14:paraId="74E74A4A" w14:textId="77777777" w:rsidR="00245BA5" w:rsidRDefault="00245BA5" w:rsidP="00245BA5">
      <w:pPr>
        <w:widowControl w:val="0"/>
        <w:autoSpaceDE w:val="0"/>
        <w:autoSpaceDN w:val="0"/>
        <w:adjustRightInd w:val="0"/>
        <w:ind w:firstLine="720"/>
        <w:rPr>
          <w:b/>
        </w:rPr>
      </w:pPr>
    </w:p>
    <w:p w14:paraId="6819E30E" w14:textId="77777777" w:rsidR="00245BA5" w:rsidRPr="002A664C" w:rsidRDefault="00245BA5" w:rsidP="00245BA5">
      <w:pPr>
        <w:rPr>
          <w:b/>
          <w:iCs/>
        </w:rPr>
      </w:pPr>
      <w:r w:rsidRPr="002A664C">
        <w:rPr>
          <w:iCs/>
        </w:rPr>
        <w:t>6.4</w:t>
      </w:r>
      <w:r w:rsidRPr="002A664C">
        <w:rPr>
          <w:iCs/>
        </w:rPr>
        <w:tab/>
      </w:r>
      <w:r w:rsidRPr="002A664C">
        <w:rPr>
          <w:b/>
          <w:iCs/>
        </w:rPr>
        <w:t>Involuntary Transfer by Member or Assignee</w:t>
      </w:r>
    </w:p>
    <w:p w14:paraId="442878C3" w14:textId="77777777" w:rsidR="00245BA5" w:rsidRPr="00F7387F" w:rsidRDefault="00245BA5" w:rsidP="00245BA5">
      <w:pPr>
        <w:jc w:val="center"/>
        <w:rPr>
          <w:b/>
          <w:i/>
          <w:iCs/>
        </w:rPr>
      </w:pPr>
    </w:p>
    <w:p w14:paraId="5FADA129" w14:textId="77777777" w:rsidR="00245BA5" w:rsidRDefault="00245BA5" w:rsidP="00245BA5">
      <w:pPr>
        <w:widowControl w:val="0"/>
        <w:autoSpaceDE w:val="0"/>
        <w:autoSpaceDN w:val="0"/>
        <w:adjustRightInd w:val="0"/>
        <w:ind w:firstLine="720"/>
      </w:pPr>
      <w:r>
        <w:t>6.4.1</w:t>
      </w:r>
      <w:r w:rsidRPr="00722520">
        <w:tab/>
      </w:r>
      <w:r w:rsidRPr="00755A07">
        <w:rPr>
          <w:b/>
        </w:rPr>
        <w:t xml:space="preserve">Notice Upon </w:t>
      </w:r>
      <w:r>
        <w:rPr>
          <w:b/>
        </w:rPr>
        <w:t>Trigger Ev</w:t>
      </w:r>
      <w:r w:rsidRPr="00755A07">
        <w:rPr>
          <w:b/>
        </w:rPr>
        <w:t>ent.</w:t>
      </w:r>
      <w:r>
        <w:t xml:space="preserve">  </w:t>
      </w:r>
      <w:r w:rsidRPr="00842A4C">
        <w:t xml:space="preserve">If any </w:t>
      </w:r>
      <w:r>
        <w:t>Interest Holder</w:t>
      </w:r>
      <w:r w:rsidRPr="00842A4C">
        <w:t xml:space="preserve"> is declared to be a bankrupt or insolvent by any court of competent jurisdiction, or makes an assignment for the benefit of his creditors, or has any of his </w:t>
      </w:r>
      <w:r>
        <w:t>Company Interest</w:t>
      </w:r>
      <w:r w:rsidRPr="00842A4C">
        <w:t xml:space="preserve"> attached or levied upon for payment of his debts, or i</w:t>
      </w:r>
      <w:r>
        <w:t>s required to transfer any Company Interest</w:t>
      </w:r>
      <w:r w:rsidRPr="00842A4C">
        <w:t xml:space="preserve"> by any order, judgment, or decree of any court or other adjudicatory body for any reason, whether or not related to the Member's</w:t>
      </w:r>
      <w:r>
        <w:t xml:space="preserve"> or Assignee’s</w:t>
      </w:r>
      <w:r w:rsidRPr="00842A4C">
        <w:t xml:space="preserve"> financial condition</w:t>
      </w:r>
      <w:r>
        <w:t xml:space="preserve"> (including but not limited to an action for divorce)</w:t>
      </w:r>
      <w:r w:rsidRPr="00842A4C">
        <w:t xml:space="preserve"> (a "Triggering Event"), such </w:t>
      </w:r>
      <w:r>
        <w:t>Interest Holder</w:t>
      </w:r>
      <w:r w:rsidRPr="00842A4C">
        <w:t xml:space="preserve"> ("</w:t>
      </w:r>
      <w:r>
        <w:t>Insolvent Interest Holder</w:t>
      </w:r>
      <w:r w:rsidRPr="00842A4C">
        <w:t>") or his</w:t>
      </w:r>
      <w:r>
        <w:t xml:space="preserve"> or her</w:t>
      </w:r>
      <w:r w:rsidRPr="00842A4C">
        <w:t xml:space="preserve"> successor in interest, as the case may be, shall give notice to the Company and the Members.  The notice </w:t>
      </w:r>
      <w:r>
        <w:t>must</w:t>
      </w:r>
      <w:r w:rsidRPr="00842A4C">
        <w:t xml:space="preserve"> </w:t>
      </w:r>
      <w:r>
        <w:t>identify</w:t>
      </w:r>
      <w:r w:rsidRPr="00842A4C">
        <w:t xml:space="preserve"> the </w:t>
      </w:r>
      <w:r>
        <w:t>Company Interest</w:t>
      </w:r>
      <w:r w:rsidRPr="00842A4C">
        <w:t xml:space="preserve"> subject to transfer as a result of the Triggering Event</w:t>
      </w:r>
      <w:r>
        <w:t xml:space="preserve"> (the “Offered Interest”)</w:t>
      </w:r>
      <w:r w:rsidRPr="00842A4C">
        <w:t>.</w:t>
      </w:r>
    </w:p>
    <w:p w14:paraId="230C974F" w14:textId="77777777" w:rsidR="00245BA5" w:rsidRDefault="00245BA5" w:rsidP="00245BA5">
      <w:pPr>
        <w:widowControl w:val="0"/>
        <w:autoSpaceDE w:val="0"/>
        <w:autoSpaceDN w:val="0"/>
        <w:adjustRightInd w:val="0"/>
        <w:ind w:left="360"/>
      </w:pPr>
    </w:p>
    <w:p w14:paraId="35157D61" w14:textId="77777777" w:rsidR="00245BA5" w:rsidRDefault="00245BA5" w:rsidP="00245BA5">
      <w:pPr>
        <w:widowControl w:val="0"/>
        <w:autoSpaceDE w:val="0"/>
        <w:autoSpaceDN w:val="0"/>
        <w:adjustRightInd w:val="0"/>
        <w:ind w:firstLine="720"/>
      </w:pPr>
      <w:r>
        <w:t>6.4.2</w:t>
      </w:r>
      <w:r w:rsidRPr="00722520">
        <w:tab/>
      </w:r>
      <w:r>
        <w:rPr>
          <w:b/>
        </w:rPr>
        <w:t>Options to Purchase</w:t>
      </w:r>
      <w:r w:rsidRPr="00755A07">
        <w:rPr>
          <w:b/>
        </w:rPr>
        <w:t xml:space="preserve">.  </w:t>
      </w:r>
      <w:r>
        <w:t>Upon such notice, t</w:t>
      </w:r>
      <w:r w:rsidRPr="00842A4C">
        <w:t>he Company and other Members then have the</w:t>
      </w:r>
      <w:r>
        <w:t xml:space="preserve"> </w:t>
      </w:r>
      <w:r w:rsidRPr="00755A07">
        <w:t>option</w:t>
      </w:r>
      <w:r w:rsidRPr="00842A4C">
        <w:t xml:space="preserve"> to purchase the </w:t>
      </w:r>
      <w:r>
        <w:t>Offered Interest</w:t>
      </w:r>
      <w:r w:rsidRPr="00842A4C">
        <w:t xml:space="preserve"> on the terms and conditions applicable to the </w:t>
      </w:r>
      <w:r>
        <w:t xml:space="preserve">proposed </w:t>
      </w:r>
      <w:r w:rsidRPr="00842A4C">
        <w:t xml:space="preserve">sale of </w:t>
      </w:r>
      <w:r>
        <w:t xml:space="preserve">an </w:t>
      </w:r>
      <w:r w:rsidRPr="00842A4C">
        <w:t xml:space="preserve">Offered </w:t>
      </w:r>
      <w:r>
        <w:t>Interest</w:t>
      </w:r>
      <w:r w:rsidRPr="00842A4C">
        <w:t xml:space="preserve"> in </w:t>
      </w:r>
      <w:r>
        <w:t>§6.3</w:t>
      </w:r>
      <w:r w:rsidRPr="00842A4C">
        <w:t xml:space="preserve">, above, with such notice deemed to be an "Offer Notice" and such </w:t>
      </w:r>
      <w:r>
        <w:t>Company Interest</w:t>
      </w:r>
      <w:r w:rsidRPr="00842A4C">
        <w:t xml:space="preserve"> deemed to be the "</w:t>
      </w:r>
      <w:r>
        <w:t>Offered Interest</w:t>
      </w:r>
      <w:r w:rsidRPr="00842A4C">
        <w:t xml:space="preserve">" for the purposes of applying </w:t>
      </w:r>
      <w:r>
        <w:t>this section.</w:t>
      </w:r>
      <w:r w:rsidRPr="00842A4C">
        <w:t xml:space="preserve">  The "</w:t>
      </w:r>
      <w:r>
        <w:t>Seller</w:t>
      </w:r>
      <w:r w:rsidRPr="00842A4C">
        <w:t xml:space="preserve">" </w:t>
      </w:r>
      <w:r>
        <w:t>is</w:t>
      </w:r>
      <w:r w:rsidRPr="00842A4C">
        <w:t xml:space="preserve"> deemed to be the "</w:t>
      </w:r>
      <w:r>
        <w:t>Insolvent Interest Holder</w:t>
      </w:r>
      <w:r w:rsidRPr="00842A4C">
        <w:t xml:space="preserve">" </w:t>
      </w:r>
      <w:r>
        <w:t>or his or her lawful representative and successors in interest</w:t>
      </w:r>
      <w:r w:rsidRPr="00842A4C">
        <w:t xml:space="preserve">.  </w:t>
      </w:r>
    </w:p>
    <w:p w14:paraId="1477B740" w14:textId="77777777" w:rsidR="00245BA5" w:rsidRDefault="00245BA5" w:rsidP="00245BA5">
      <w:pPr>
        <w:widowControl w:val="0"/>
        <w:autoSpaceDE w:val="0"/>
        <w:autoSpaceDN w:val="0"/>
        <w:adjustRightInd w:val="0"/>
        <w:ind w:firstLine="720"/>
      </w:pPr>
    </w:p>
    <w:p w14:paraId="4FBDD0E4" w14:textId="77777777" w:rsidR="00245BA5" w:rsidRPr="009403F1" w:rsidRDefault="00245BA5" w:rsidP="00245BA5">
      <w:pPr>
        <w:widowControl w:val="0"/>
        <w:autoSpaceDE w:val="0"/>
        <w:autoSpaceDN w:val="0"/>
        <w:adjustRightInd w:val="0"/>
        <w:ind w:firstLine="720"/>
      </w:pPr>
      <w:r>
        <w:t>6.4.3</w:t>
      </w:r>
      <w:r>
        <w:tab/>
      </w:r>
      <w:r>
        <w:rPr>
          <w:b/>
        </w:rPr>
        <w:t>Assignees Have No Option Rights.</w:t>
      </w:r>
      <w:r>
        <w:t xml:space="preserve">  The rights of option described in this Section do not apply to Assignees of Company Interests.</w:t>
      </w:r>
    </w:p>
    <w:p w14:paraId="40038EF9" w14:textId="77777777" w:rsidR="00245BA5" w:rsidRDefault="00245BA5" w:rsidP="00245BA5">
      <w:pPr>
        <w:widowControl w:val="0"/>
        <w:autoSpaceDE w:val="0"/>
        <w:autoSpaceDN w:val="0"/>
        <w:adjustRightInd w:val="0"/>
      </w:pPr>
    </w:p>
    <w:p w14:paraId="6390BF9F" w14:textId="77777777" w:rsidR="00245BA5" w:rsidRDefault="00245BA5" w:rsidP="00245BA5">
      <w:pPr>
        <w:widowControl w:val="0"/>
        <w:autoSpaceDE w:val="0"/>
        <w:autoSpaceDN w:val="0"/>
        <w:adjustRightInd w:val="0"/>
        <w:ind w:firstLine="720"/>
      </w:pPr>
      <w:r>
        <w:t>6.4.4</w:t>
      </w:r>
      <w:r w:rsidRPr="00722520">
        <w:tab/>
      </w:r>
      <w:r w:rsidRPr="00755A07">
        <w:rPr>
          <w:b/>
        </w:rPr>
        <w:t>Purchase Price</w:t>
      </w:r>
      <w:r>
        <w:rPr>
          <w:b/>
        </w:rPr>
        <w:t xml:space="preserve"> and Terms of Sale</w:t>
      </w:r>
      <w:r w:rsidRPr="00755A07">
        <w:rPr>
          <w:b/>
        </w:rPr>
        <w:t>.</w:t>
      </w:r>
      <w:r>
        <w:t xml:space="preserve">  </w:t>
      </w:r>
      <w:r w:rsidRPr="00842A4C">
        <w:t>The purchase price</w:t>
      </w:r>
      <w:r>
        <w:t xml:space="preserve"> and terms of sale for such Company Interest </w:t>
      </w:r>
      <w:r w:rsidRPr="00842A4C">
        <w:t xml:space="preserve">in all cases </w:t>
      </w:r>
      <w:r>
        <w:t xml:space="preserve">must </w:t>
      </w:r>
      <w:r w:rsidRPr="00842A4C">
        <w:t xml:space="preserve">be the fair market value of such </w:t>
      </w:r>
      <w:r>
        <w:t>Company Interest</w:t>
      </w:r>
      <w:r w:rsidRPr="00842A4C">
        <w:t xml:space="preserve"> determined as described in </w:t>
      </w:r>
      <w:r>
        <w:t xml:space="preserve">§6.8 and §6.9 </w:t>
      </w:r>
      <w:r w:rsidRPr="00842A4C">
        <w:t>below</w:t>
      </w:r>
      <w:r>
        <w:t xml:space="preserve"> unless otherwise agreed by the Insolvent Interest Holder (or lawful representative) and the Company</w:t>
      </w:r>
      <w:r w:rsidRPr="00842A4C">
        <w:t>.</w:t>
      </w:r>
    </w:p>
    <w:p w14:paraId="43141672" w14:textId="77777777" w:rsidR="00245BA5" w:rsidRDefault="00245BA5" w:rsidP="00245BA5">
      <w:pPr>
        <w:widowControl w:val="0"/>
        <w:autoSpaceDE w:val="0"/>
        <w:autoSpaceDN w:val="0"/>
        <w:adjustRightInd w:val="0"/>
        <w:ind w:firstLine="720"/>
      </w:pPr>
    </w:p>
    <w:p w14:paraId="74ADEB87" w14:textId="77777777" w:rsidR="00245BA5" w:rsidRDefault="00245BA5" w:rsidP="00245BA5">
      <w:pPr>
        <w:widowControl w:val="0"/>
        <w:autoSpaceDE w:val="0"/>
        <w:autoSpaceDN w:val="0"/>
        <w:adjustRightInd w:val="0"/>
        <w:ind w:firstLine="720"/>
      </w:pPr>
      <w:r>
        <w:t>6.4.5</w:t>
      </w:r>
      <w:r>
        <w:rPr>
          <w:b/>
        </w:rPr>
        <w:tab/>
        <w:t xml:space="preserve">Options Not Exercised.  </w:t>
      </w:r>
      <w:r w:rsidRPr="00842A4C">
        <w:t>If purchase options are not exercised by the Company or other Members</w:t>
      </w:r>
      <w:r>
        <w:t xml:space="preserve"> </w:t>
      </w:r>
      <w:r w:rsidRPr="00842A4C">
        <w:t xml:space="preserve">with respect to all the </w:t>
      </w:r>
      <w:r>
        <w:t>Company Interest</w:t>
      </w:r>
      <w:r w:rsidRPr="00842A4C">
        <w:t xml:space="preserve">, then any of the remaining </w:t>
      </w:r>
      <w:r>
        <w:t>Offered Company Interest</w:t>
      </w:r>
      <w:r w:rsidRPr="00842A4C">
        <w:t xml:space="preserve"> may be transferred as a direct result of the Deceased </w:t>
      </w:r>
      <w:r>
        <w:t>Member</w:t>
      </w:r>
      <w:r w:rsidRPr="00842A4C">
        <w:t xml:space="preserve">'s death, and any other person holding or thereafter receiving any of such </w:t>
      </w:r>
      <w:r>
        <w:t>Company Interest holds such Company Interest as A</w:t>
      </w:r>
      <w:r w:rsidRPr="00842A4C">
        <w:t xml:space="preserve">ssignees subject to </w:t>
      </w:r>
      <w:r>
        <w:t xml:space="preserve">the Articles of Organization and </w:t>
      </w:r>
      <w:r w:rsidRPr="00842A4C">
        <w:t>all the terms and conditions of this Operating Agreement of the Company.</w:t>
      </w:r>
      <w:r>
        <w:t xml:space="preserve">  Said Assignee may not become a Member unless admitted under Article 5.</w:t>
      </w:r>
    </w:p>
    <w:p w14:paraId="4F318B42" w14:textId="77777777" w:rsidR="00245BA5" w:rsidRDefault="00245BA5" w:rsidP="00245BA5">
      <w:pPr>
        <w:widowControl w:val="0"/>
        <w:autoSpaceDE w:val="0"/>
        <w:autoSpaceDN w:val="0"/>
        <w:adjustRightInd w:val="0"/>
        <w:ind w:firstLine="720"/>
      </w:pPr>
    </w:p>
    <w:p w14:paraId="3AB84E80" w14:textId="77777777" w:rsidR="00245BA5" w:rsidRPr="002A664C" w:rsidRDefault="00245BA5" w:rsidP="00245BA5">
      <w:pPr>
        <w:widowControl w:val="0"/>
        <w:autoSpaceDE w:val="0"/>
        <w:autoSpaceDN w:val="0"/>
        <w:adjustRightInd w:val="0"/>
        <w:rPr>
          <w:b/>
        </w:rPr>
      </w:pPr>
      <w:r w:rsidRPr="002A664C">
        <w:t>6.5</w:t>
      </w:r>
      <w:r w:rsidRPr="002A664C">
        <w:tab/>
      </w:r>
      <w:r w:rsidRPr="002A664C">
        <w:rPr>
          <w:b/>
        </w:rPr>
        <w:t>Option to Purchase in the Event of Disability</w:t>
      </w:r>
    </w:p>
    <w:p w14:paraId="4BA85114" w14:textId="77777777" w:rsidR="00245BA5" w:rsidRDefault="00245BA5" w:rsidP="00245BA5">
      <w:pPr>
        <w:widowControl w:val="0"/>
        <w:autoSpaceDE w:val="0"/>
        <w:autoSpaceDN w:val="0"/>
        <w:adjustRightInd w:val="0"/>
        <w:rPr>
          <w:b/>
        </w:rPr>
      </w:pPr>
    </w:p>
    <w:p w14:paraId="133B382C" w14:textId="77777777" w:rsidR="00245BA5" w:rsidRPr="0073564B" w:rsidRDefault="00245BA5" w:rsidP="00245BA5">
      <w:pPr>
        <w:widowControl w:val="0"/>
        <w:autoSpaceDE w:val="0"/>
        <w:autoSpaceDN w:val="0"/>
        <w:adjustRightInd w:val="0"/>
        <w:rPr>
          <w:b/>
        </w:rPr>
      </w:pPr>
      <w:r>
        <w:rPr>
          <w:b/>
        </w:rPr>
        <w:tab/>
      </w:r>
      <w:r>
        <w:t xml:space="preserve">6.5.1   </w:t>
      </w:r>
      <w:r>
        <w:rPr>
          <w:b/>
        </w:rPr>
        <w:t xml:space="preserve">Procedure.  </w:t>
      </w:r>
      <w:r w:rsidRPr="0073564B">
        <w:t xml:space="preserve">If, at the end of 180 days of continuous total disability (as defined in </w:t>
      </w:r>
      <w:r>
        <w:t>§6.5</w:t>
      </w:r>
      <w:r w:rsidRPr="0073564B">
        <w:t xml:space="preserve">.2) </w:t>
      </w:r>
      <w:r>
        <w:t>a</w:t>
      </w:r>
      <w:r w:rsidRPr="0073564B">
        <w:t xml:space="preserve"> disabled Member</w:t>
      </w:r>
      <w:r>
        <w:t xml:space="preserve"> or Assignee</w:t>
      </w:r>
      <w:r w:rsidRPr="0073564B">
        <w:t xml:space="preserve"> </w:t>
      </w:r>
      <w:r>
        <w:t>(“Disabled Interest Holder”) is still</w:t>
      </w:r>
      <w:r w:rsidRPr="0073564B">
        <w:t xml:space="preserve"> considered totally disabled, </w:t>
      </w:r>
      <w:r>
        <w:t xml:space="preserve">the other Members </w:t>
      </w:r>
      <w:r w:rsidRPr="0073564B">
        <w:t xml:space="preserve">have the right, but not the duty, to purchase all or a portion of the </w:t>
      </w:r>
      <w:r>
        <w:t>Disabled Interest Holder’s Company Interest</w:t>
      </w:r>
      <w:r w:rsidRPr="0073564B">
        <w:t xml:space="preserve"> upon the same terms and conditions </w:t>
      </w:r>
      <w:r>
        <w:t>as prescribed by §6.8 and §6.9</w:t>
      </w:r>
      <w:r w:rsidRPr="0073564B">
        <w:t xml:space="preserve">.  The right to </w:t>
      </w:r>
      <w:r>
        <w:t>purchase under this §6.5</w:t>
      </w:r>
      <w:r w:rsidRPr="0073564B">
        <w:t xml:space="preserve"> </w:t>
      </w:r>
      <w:r>
        <w:t>lapses</w:t>
      </w:r>
      <w:r w:rsidRPr="0073564B">
        <w:t xml:space="preserve"> if not exercised within ninety (90) days after the expiration of the 180 days.  The right of </w:t>
      </w:r>
      <w:r>
        <w:t xml:space="preserve">the </w:t>
      </w:r>
      <w:r w:rsidRPr="0073564B">
        <w:t xml:space="preserve">Member(s) to purchase the </w:t>
      </w:r>
      <w:r>
        <w:t>Disabled Interest Holder’s Company</w:t>
      </w:r>
      <w:r w:rsidRPr="0073564B">
        <w:t xml:space="preserve"> </w:t>
      </w:r>
      <w:r>
        <w:t>Interest reopens</w:t>
      </w:r>
      <w:r w:rsidRPr="0073564B">
        <w:t xml:space="preserve"> every twenty-four (24) months and remain</w:t>
      </w:r>
      <w:r>
        <w:t>s</w:t>
      </w:r>
      <w:r w:rsidRPr="0073564B">
        <w:t xml:space="preserve"> open for ninety (90) days.  Each twenty-four (24) month period </w:t>
      </w:r>
      <w:r>
        <w:t>starts</w:t>
      </w:r>
      <w:r w:rsidRPr="0073564B">
        <w:t xml:space="preserve"> to run at expiration of the ninety (90) day if the continuing Member chooses not to purchase the </w:t>
      </w:r>
      <w:r>
        <w:t>Disabled Interest Holder’s Company Interest</w:t>
      </w:r>
      <w:r w:rsidRPr="0073564B">
        <w:t xml:space="preserve">.  This option </w:t>
      </w:r>
      <w:r>
        <w:t>may reopen</w:t>
      </w:r>
      <w:r w:rsidRPr="0073564B">
        <w:t xml:space="preserve"> five (5) times before lapsing.  </w:t>
      </w:r>
    </w:p>
    <w:p w14:paraId="61E6A389" w14:textId="77777777" w:rsidR="00245BA5" w:rsidRDefault="00245BA5" w:rsidP="00245BA5">
      <w:pPr>
        <w:pStyle w:val="Body1"/>
        <w:widowControl/>
        <w:jc w:val="both"/>
      </w:pPr>
    </w:p>
    <w:p w14:paraId="681C9768" w14:textId="77777777" w:rsidR="00245BA5" w:rsidRDefault="00245BA5" w:rsidP="00245BA5">
      <w:pPr>
        <w:pStyle w:val="Body1"/>
        <w:widowControl/>
        <w:tabs>
          <w:tab w:val="left" w:pos="720"/>
        </w:tabs>
        <w:rPr>
          <w:rFonts w:eastAsia="Times New Roman"/>
        </w:rPr>
      </w:pPr>
      <w:r>
        <w:rPr>
          <w:rFonts w:eastAsia="Times New Roman"/>
          <w:b/>
        </w:rPr>
        <w:tab/>
      </w:r>
      <w:r>
        <w:rPr>
          <w:rFonts w:eastAsia="Times New Roman"/>
        </w:rPr>
        <w:t>6.5.</w:t>
      </w:r>
      <w:r w:rsidRPr="00722520">
        <w:rPr>
          <w:rFonts w:eastAsia="Times New Roman"/>
        </w:rPr>
        <w:t>2</w:t>
      </w:r>
      <w:r>
        <w:rPr>
          <w:rFonts w:eastAsia="Times New Roman"/>
        </w:rPr>
        <w:t xml:space="preserve">  </w:t>
      </w:r>
      <w:r>
        <w:rPr>
          <w:rFonts w:eastAsia="Times New Roman"/>
          <w:b/>
        </w:rPr>
        <w:t xml:space="preserve">“Total Disability” Defined.  </w:t>
      </w:r>
      <w:r>
        <w:rPr>
          <w:rFonts w:eastAsia="Times New Roman"/>
        </w:rPr>
        <w:t>For the purposes of this Agreement, "total disability" means the inability of the Member or Assignee, by reason of physical or mental disability, to perform his or her assigned duties for any period of one hundred and eighty (180) consecutive days.  This inability must be confirmed in writing by a doctor chosen by the Company.  By execution of this Agreement, all Members (and Assignees by default acceptance of this Agreement) consent to such examination and communication by the chosen doctor to the Company.</w:t>
      </w:r>
    </w:p>
    <w:p w14:paraId="2BE96C6A" w14:textId="77777777" w:rsidR="00245BA5" w:rsidRDefault="00245BA5" w:rsidP="00245BA5">
      <w:pPr>
        <w:pStyle w:val="Body1"/>
        <w:widowControl/>
        <w:tabs>
          <w:tab w:val="left" w:pos="720"/>
        </w:tabs>
        <w:rPr>
          <w:rFonts w:eastAsia="Times New Roman"/>
        </w:rPr>
      </w:pPr>
    </w:p>
    <w:p w14:paraId="34F0ED1C" w14:textId="77777777" w:rsidR="00245BA5" w:rsidRPr="00E3267D" w:rsidRDefault="00245BA5" w:rsidP="00245BA5">
      <w:pPr>
        <w:pStyle w:val="Body1"/>
        <w:widowControl/>
        <w:tabs>
          <w:tab w:val="left" w:pos="720"/>
        </w:tabs>
        <w:rPr>
          <w:rFonts w:eastAsia="Times New Roman"/>
        </w:rPr>
      </w:pPr>
      <w:r>
        <w:rPr>
          <w:rFonts w:eastAsia="Times New Roman"/>
        </w:rPr>
        <w:tab/>
        <w:t>6.5.3</w:t>
      </w:r>
      <w:r>
        <w:rPr>
          <w:rFonts w:eastAsia="Times New Roman"/>
        </w:rPr>
        <w:tab/>
      </w:r>
      <w:r>
        <w:rPr>
          <w:rFonts w:eastAsia="Times New Roman"/>
          <w:b/>
        </w:rPr>
        <w:t>Member Status of Disabled Interest Holder.</w:t>
      </w:r>
      <w:r>
        <w:rPr>
          <w:rFonts w:eastAsia="Times New Roman"/>
        </w:rPr>
        <w:t xml:space="preserve">  A Member falling under total disability becomes an Assignee during his or her period of disability and is automatically reinstated to Member status upon emerging from said total disability.</w:t>
      </w:r>
    </w:p>
    <w:p w14:paraId="19C51368" w14:textId="77777777" w:rsidR="00245BA5" w:rsidRDefault="00245BA5" w:rsidP="00245BA5">
      <w:pPr>
        <w:pStyle w:val="Body1"/>
        <w:widowControl/>
        <w:tabs>
          <w:tab w:val="left" w:pos="720"/>
        </w:tabs>
        <w:rPr>
          <w:rFonts w:eastAsia="Times New Roman"/>
        </w:rPr>
      </w:pPr>
    </w:p>
    <w:p w14:paraId="38863427" w14:textId="77777777" w:rsidR="00245BA5" w:rsidRDefault="00245BA5" w:rsidP="00245BA5">
      <w:pPr>
        <w:widowControl w:val="0"/>
        <w:autoSpaceDE w:val="0"/>
        <w:autoSpaceDN w:val="0"/>
        <w:adjustRightInd w:val="0"/>
        <w:ind w:firstLine="720"/>
      </w:pPr>
      <w:r>
        <w:t>6.5.4</w:t>
      </w:r>
      <w:r>
        <w:tab/>
      </w:r>
      <w:r>
        <w:rPr>
          <w:b/>
        </w:rPr>
        <w:t>Assignees Have No Option Rights.</w:t>
      </w:r>
      <w:r>
        <w:t xml:space="preserve">  The rights of option to purchase described in this Section do not apply to Assignees of Company Interests.</w:t>
      </w:r>
    </w:p>
    <w:p w14:paraId="0F8B9EED" w14:textId="77777777" w:rsidR="00245BA5" w:rsidRDefault="00245BA5" w:rsidP="00245BA5">
      <w:pPr>
        <w:ind w:left="360"/>
      </w:pPr>
    </w:p>
    <w:p w14:paraId="7A5CAD01" w14:textId="77777777" w:rsidR="00245BA5" w:rsidRDefault="00245BA5" w:rsidP="00245BA5">
      <w:pPr>
        <w:widowControl w:val="0"/>
        <w:autoSpaceDE w:val="0"/>
        <w:autoSpaceDN w:val="0"/>
        <w:adjustRightInd w:val="0"/>
        <w:ind w:firstLine="720"/>
      </w:pPr>
      <w:r>
        <w:t>6.5.5</w:t>
      </w:r>
      <w:r w:rsidRPr="00722520">
        <w:tab/>
      </w:r>
      <w:r w:rsidRPr="00755A07">
        <w:rPr>
          <w:b/>
        </w:rPr>
        <w:t>Purchase Price</w:t>
      </w:r>
      <w:r>
        <w:rPr>
          <w:b/>
        </w:rPr>
        <w:t xml:space="preserve"> and Terms of Sale</w:t>
      </w:r>
      <w:r w:rsidRPr="00755A07">
        <w:rPr>
          <w:b/>
        </w:rPr>
        <w:t>.</w:t>
      </w:r>
      <w:r>
        <w:t xml:space="preserve">  </w:t>
      </w:r>
      <w:r w:rsidRPr="00842A4C">
        <w:t>The purchase price</w:t>
      </w:r>
      <w:r>
        <w:t xml:space="preserve"> and terms of sale for such Company Interest </w:t>
      </w:r>
      <w:r w:rsidRPr="00842A4C">
        <w:t xml:space="preserve">in all cases </w:t>
      </w:r>
      <w:r>
        <w:t xml:space="preserve">must </w:t>
      </w:r>
      <w:r w:rsidRPr="00842A4C">
        <w:t xml:space="preserve">be the fair market value of such </w:t>
      </w:r>
      <w:r>
        <w:t>Company Interest</w:t>
      </w:r>
      <w:r w:rsidRPr="00842A4C">
        <w:t xml:space="preserve"> determined as described in </w:t>
      </w:r>
      <w:r>
        <w:t xml:space="preserve">§6.8 and §6.9 </w:t>
      </w:r>
      <w:r w:rsidRPr="00842A4C">
        <w:t>below</w:t>
      </w:r>
      <w:r>
        <w:t xml:space="preserve"> unless otherwise agreed by the Insolvent Interest Holder (or lawful representative) and the Company</w:t>
      </w:r>
      <w:r w:rsidRPr="00842A4C">
        <w:t>.</w:t>
      </w:r>
    </w:p>
    <w:p w14:paraId="5066076F" w14:textId="77777777" w:rsidR="00245BA5" w:rsidRDefault="00245BA5" w:rsidP="00245BA5">
      <w:pPr>
        <w:jc w:val="center"/>
      </w:pPr>
    </w:p>
    <w:p w14:paraId="753801C4" w14:textId="77777777" w:rsidR="00245BA5" w:rsidRPr="002A664C" w:rsidRDefault="00245BA5" w:rsidP="00245BA5">
      <w:pPr>
        <w:rPr>
          <w:b/>
        </w:rPr>
      </w:pPr>
      <w:r w:rsidRPr="002A664C">
        <w:t>6.6</w:t>
      </w:r>
      <w:r w:rsidRPr="002A664C">
        <w:tab/>
      </w:r>
      <w:r w:rsidRPr="002A664C">
        <w:rPr>
          <w:b/>
        </w:rPr>
        <w:t>Transfer Upon Death</w:t>
      </w:r>
    </w:p>
    <w:p w14:paraId="00A8B13F" w14:textId="77777777" w:rsidR="00245BA5" w:rsidRPr="00842A4C" w:rsidRDefault="00245BA5" w:rsidP="00245BA5"/>
    <w:p w14:paraId="62A466DF" w14:textId="77777777" w:rsidR="00245BA5" w:rsidRPr="00842A4C" w:rsidRDefault="00245BA5" w:rsidP="00245BA5">
      <w:pPr>
        <w:widowControl w:val="0"/>
        <w:autoSpaceDE w:val="0"/>
        <w:autoSpaceDN w:val="0"/>
        <w:adjustRightInd w:val="0"/>
        <w:ind w:firstLine="720"/>
      </w:pPr>
      <w:r>
        <w:t>6.6.1</w:t>
      </w:r>
      <w:r>
        <w:tab/>
      </w:r>
      <w:r w:rsidRPr="00755A07">
        <w:rPr>
          <w:b/>
        </w:rPr>
        <w:t>Notice Upon Death of Member.</w:t>
      </w:r>
      <w:r>
        <w:t xml:space="preserve">  </w:t>
      </w:r>
      <w:r w:rsidRPr="00842A4C">
        <w:t>Upon the death of any Member or Assignee ("</w:t>
      </w:r>
      <w:r>
        <w:t>Deceased Interest Holder</w:t>
      </w:r>
      <w:r w:rsidRPr="00842A4C">
        <w:t xml:space="preserve">"), unless all </w:t>
      </w:r>
      <w:r>
        <w:t>Company Interest</w:t>
      </w:r>
      <w:r w:rsidRPr="00842A4C">
        <w:t xml:space="preserve"> owned by the </w:t>
      </w:r>
      <w:r>
        <w:t>Deceased Interest Holder</w:t>
      </w:r>
      <w:r w:rsidRPr="00842A4C">
        <w:t xml:space="preserve"> at the time of his</w:t>
      </w:r>
      <w:r>
        <w:t xml:space="preserve"> or her</w:t>
      </w:r>
      <w:r w:rsidRPr="00842A4C">
        <w:t xml:space="preserve"> death are to be transferred as Permitted Transfers pursuant to his</w:t>
      </w:r>
      <w:r>
        <w:t xml:space="preserve"> or her</w:t>
      </w:r>
      <w:r w:rsidRPr="00842A4C">
        <w:t xml:space="preserve"> last will and testament, any trust, or otherwise, the executor or administrator or the </w:t>
      </w:r>
      <w:r>
        <w:t>Deceased Interest Holder</w:t>
      </w:r>
      <w:r w:rsidRPr="00842A4C">
        <w:t xml:space="preserve">'s other successor in interest, as the case may be, shall give notice to the Company and the other Members, which notice shall specify the </w:t>
      </w:r>
      <w:r>
        <w:t>Company Interest</w:t>
      </w:r>
      <w:r w:rsidRPr="00842A4C">
        <w:t xml:space="preserve"> which the </w:t>
      </w:r>
      <w:r>
        <w:t>Deceased Interest Holder</w:t>
      </w:r>
      <w:r w:rsidRPr="00842A4C">
        <w:t xml:space="preserve"> owned at the time of his death and which are not to be transferred as Permitted Transfers.</w:t>
      </w:r>
    </w:p>
    <w:p w14:paraId="580B6090" w14:textId="77777777" w:rsidR="00245BA5" w:rsidRPr="00842A4C" w:rsidRDefault="00245BA5" w:rsidP="00245BA5"/>
    <w:p w14:paraId="47845AAA" w14:textId="77777777" w:rsidR="00245BA5" w:rsidRDefault="00245BA5" w:rsidP="00245BA5">
      <w:pPr>
        <w:widowControl w:val="0"/>
        <w:autoSpaceDE w:val="0"/>
        <w:autoSpaceDN w:val="0"/>
        <w:adjustRightInd w:val="0"/>
        <w:ind w:firstLine="720"/>
      </w:pPr>
      <w:r>
        <w:t>6.6.2</w:t>
      </w:r>
      <w:r w:rsidRPr="00722520">
        <w:tab/>
      </w:r>
      <w:r>
        <w:rPr>
          <w:b/>
        </w:rPr>
        <w:t>Options to Purchase</w:t>
      </w:r>
      <w:r w:rsidRPr="00755A07">
        <w:rPr>
          <w:b/>
        </w:rPr>
        <w:t xml:space="preserve">.  </w:t>
      </w:r>
      <w:r>
        <w:t>Upon such notice, t</w:t>
      </w:r>
      <w:r w:rsidRPr="00842A4C">
        <w:t>he Company and other Members then have the</w:t>
      </w:r>
      <w:r>
        <w:t xml:space="preserve"> </w:t>
      </w:r>
      <w:r w:rsidRPr="00755A07">
        <w:t>option</w:t>
      </w:r>
      <w:r w:rsidRPr="00842A4C">
        <w:t xml:space="preserve"> to purchase the </w:t>
      </w:r>
      <w:r>
        <w:t>Offered Company Interest</w:t>
      </w:r>
      <w:r w:rsidRPr="00842A4C">
        <w:t xml:space="preserve"> on the terms and conditions applicable to the </w:t>
      </w:r>
      <w:r>
        <w:t xml:space="preserve">proposed </w:t>
      </w:r>
      <w:r w:rsidRPr="00842A4C">
        <w:t xml:space="preserve">sale of Offered </w:t>
      </w:r>
      <w:r>
        <w:t>Company Interest</w:t>
      </w:r>
      <w:r w:rsidRPr="00842A4C">
        <w:t xml:space="preserve"> in </w:t>
      </w:r>
      <w:r>
        <w:t>§6.3</w:t>
      </w:r>
      <w:r w:rsidRPr="00842A4C">
        <w:t xml:space="preserve">, above, with such notice deemed to be an "Offer Notice" and such </w:t>
      </w:r>
      <w:r>
        <w:t>Company Interest</w:t>
      </w:r>
      <w:r w:rsidRPr="00842A4C">
        <w:t xml:space="preserve"> deemed to be the "</w:t>
      </w:r>
      <w:r>
        <w:t>Offered Company Interest</w:t>
      </w:r>
      <w:r w:rsidRPr="00842A4C">
        <w:t xml:space="preserve">" for the purposes of applying </w:t>
      </w:r>
      <w:r>
        <w:t>this section.</w:t>
      </w:r>
      <w:r w:rsidRPr="00842A4C">
        <w:t xml:space="preserve">  The "</w:t>
      </w:r>
      <w:r>
        <w:t>Seller</w:t>
      </w:r>
      <w:r w:rsidRPr="00842A4C">
        <w:t xml:space="preserve">" </w:t>
      </w:r>
      <w:r>
        <w:t>is</w:t>
      </w:r>
      <w:r w:rsidRPr="00842A4C">
        <w:t xml:space="preserve"> deemed to be the </w:t>
      </w:r>
      <w:r>
        <w:t>lawful representative of the Deceased Interest Holder’s</w:t>
      </w:r>
      <w:r w:rsidRPr="00842A4C">
        <w:t xml:space="preserve"> successors in interest.  </w:t>
      </w:r>
    </w:p>
    <w:p w14:paraId="3B970A3E" w14:textId="77777777" w:rsidR="00245BA5" w:rsidRDefault="00245BA5" w:rsidP="00245BA5">
      <w:pPr>
        <w:widowControl w:val="0"/>
        <w:autoSpaceDE w:val="0"/>
        <w:autoSpaceDN w:val="0"/>
        <w:adjustRightInd w:val="0"/>
        <w:ind w:firstLine="720"/>
      </w:pPr>
    </w:p>
    <w:p w14:paraId="2C70C83D" w14:textId="77777777" w:rsidR="00245BA5" w:rsidRPr="009403F1" w:rsidRDefault="00245BA5" w:rsidP="00245BA5">
      <w:pPr>
        <w:widowControl w:val="0"/>
        <w:autoSpaceDE w:val="0"/>
        <w:autoSpaceDN w:val="0"/>
        <w:adjustRightInd w:val="0"/>
        <w:ind w:firstLine="720"/>
      </w:pPr>
      <w:r>
        <w:t>6.6.3</w:t>
      </w:r>
      <w:r>
        <w:tab/>
      </w:r>
      <w:r>
        <w:rPr>
          <w:b/>
        </w:rPr>
        <w:t>Assignees Have No Option Rights.</w:t>
      </w:r>
      <w:r>
        <w:t xml:space="preserve">  The rights of option described in this Section do not apply to Assignees of Company Interests.</w:t>
      </w:r>
    </w:p>
    <w:p w14:paraId="7DBE8C38" w14:textId="77777777" w:rsidR="00245BA5" w:rsidRDefault="00245BA5" w:rsidP="00245BA5">
      <w:pPr>
        <w:widowControl w:val="0"/>
        <w:autoSpaceDE w:val="0"/>
        <w:autoSpaceDN w:val="0"/>
        <w:adjustRightInd w:val="0"/>
        <w:ind w:firstLine="720"/>
      </w:pPr>
    </w:p>
    <w:p w14:paraId="12164C2A" w14:textId="77777777" w:rsidR="00245BA5" w:rsidRPr="00842A4C" w:rsidRDefault="00245BA5" w:rsidP="00245BA5">
      <w:pPr>
        <w:widowControl w:val="0"/>
        <w:tabs>
          <w:tab w:val="left" w:pos="0"/>
        </w:tabs>
        <w:autoSpaceDE w:val="0"/>
        <w:autoSpaceDN w:val="0"/>
        <w:adjustRightInd w:val="0"/>
      </w:pPr>
      <w:r>
        <w:tab/>
        <w:t>6.6.5</w:t>
      </w:r>
      <w:r w:rsidRPr="00722520">
        <w:tab/>
      </w:r>
      <w:r w:rsidRPr="00755A07">
        <w:rPr>
          <w:b/>
        </w:rPr>
        <w:t>Purchase Price</w:t>
      </w:r>
      <w:r>
        <w:rPr>
          <w:b/>
        </w:rPr>
        <w:t xml:space="preserve"> and Terms of Sale</w:t>
      </w:r>
      <w:r w:rsidRPr="00755A07">
        <w:rPr>
          <w:b/>
        </w:rPr>
        <w:t>.</w:t>
      </w:r>
      <w:r>
        <w:t xml:space="preserve">  </w:t>
      </w:r>
      <w:r w:rsidRPr="00842A4C">
        <w:t>The purchase price</w:t>
      </w:r>
      <w:r>
        <w:t xml:space="preserve"> and terms of sale for such Company Interest </w:t>
      </w:r>
      <w:r w:rsidRPr="00842A4C">
        <w:t xml:space="preserve">in all cases </w:t>
      </w:r>
      <w:r>
        <w:t xml:space="preserve">must </w:t>
      </w:r>
      <w:r w:rsidRPr="00842A4C">
        <w:t xml:space="preserve">be the fair market value of such </w:t>
      </w:r>
      <w:r>
        <w:t>Company Interest</w:t>
      </w:r>
      <w:r w:rsidRPr="00842A4C">
        <w:t xml:space="preserve"> determined as described in </w:t>
      </w:r>
      <w:r>
        <w:t xml:space="preserve">§6.8 and §6.9 </w:t>
      </w:r>
      <w:r w:rsidRPr="00842A4C">
        <w:t>below</w:t>
      </w:r>
      <w:r>
        <w:t xml:space="preserve"> unless otherwise agreed by the lawful representative of Deceased Interest Holder’s successors in interest and the Company</w:t>
      </w:r>
      <w:r w:rsidRPr="00842A4C">
        <w:t>.</w:t>
      </w:r>
    </w:p>
    <w:p w14:paraId="7C7498A2" w14:textId="77777777" w:rsidR="00245BA5" w:rsidRDefault="00245BA5" w:rsidP="00245BA5">
      <w:pPr>
        <w:widowControl w:val="0"/>
        <w:autoSpaceDE w:val="0"/>
        <w:autoSpaceDN w:val="0"/>
        <w:adjustRightInd w:val="0"/>
        <w:ind w:firstLine="720"/>
      </w:pPr>
    </w:p>
    <w:p w14:paraId="20107398" w14:textId="77777777" w:rsidR="00245BA5" w:rsidRPr="00842A4C" w:rsidRDefault="00245BA5" w:rsidP="00245BA5">
      <w:pPr>
        <w:widowControl w:val="0"/>
        <w:autoSpaceDE w:val="0"/>
        <w:autoSpaceDN w:val="0"/>
        <w:adjustRightInd w:val="0"/>
        <w:ind w:firstLine="720"/>
      </w:pPr>
      <w:r>
        <w:t>6.6.4</w:t>
      </w:r>
      <w:r>
        <w:rPr>
          <w:b/>
        </w:rPr>
        <w:tab/>
        <w:t xml:space="preserve">Options Not Exercised.  </w:t>
      </w:r>
      <w:r w:rsidRPr="00842A4C">
        <w:t>If purchase options are not exercised by the Company or other Members</w:t>
      </w:r>
      <w:r>
        <w:t xml:space="preserve"> </w:t>
      </w:r>
      <w:r w:rsidRPr="00842A4C">
        <w:t xml:space="preserve">with respect to all the </w:t>
      </w:r>
      <w:r>
        <w:t>Company Interest</w:t>
      </w:r>
      <w:r w:rsidRPr="00842A4C">
        <w:t xml:space="preserve">, then any of the remaining </w:t>
      </w:r>
      <w:r>
        <w:t>Offered Company Interest</w:t>
      </w:r>
      <w:r w:rsidRPr="00842A4C">
        <w:t xml:space="preserve"> may be transferred as a direct result of the Deceased </w:t>
      </w:r>
      <w:r>
        <w:t>Interest Holder’s</w:t>
      </w:r>
      <w:r w:rsidRPr="00842A4C">
        <w:t xml:space="preserve"> death, and any other person holding or thereafter receiving any of such </w:t>
      </w:r>
      <w:r>
        <w:t>Company Interest shall hold such Company Interest as A</w:t>
      </w:r>
      <w:r w:rsidRPr="00842A4C">
        <w:t xml:space="preserve">ssignees subject to </w:t>
      </w:r>
      <w:r>
        <w:t xml:space="preserve">the Articles of Organization and </w:t>
      </w:r>
      <w:r w:rsidRPr="00842A4C">
        <w:t>all the terms and conditions of this Operating Agreement of the Company.</w:t>
      </w:r>
      <w:r>
        <w:t xml:space="preserve">  Said Assignee may not become a Member unless admitted under Article 5.</w:t>
      </w:r>
    </w:p>
    <w:p w14:paraId="322F41B2" w14:textId="77777777" w:rsidR="00245BA5" w:rsidRDefault="00245BA5" w:rsidP="00245BA5">
      <w:pPr>
        <w:rPr>
          <w:b/>
        </w:rPr>
      </w:pPr>
    </w:p>
    <w:p w14:paraId="59F81B56" w14:textId="77777777" w:rsidR="00245BA5" w:rsidRPr="002A664C" w:rsidRDefault="00245BA5" w:rsidP="00245BA5">
      <w:pPr>
        <w:rPr>
          <w:b/>
        </w:rPr>
      </w:pPr>
      <w:r w:rsidRPr="002A664C">
        <w:t>6.7</w:t>
      </w:r>
      <w:r w:rsidRPr="002A664C">
        <w:rPr>
          <w:b/>
        </w:rPr>
        <w:tab/>
        <w:t>Sale Upon Dissolution of Company</w:t>
      </w:r>
    </w:p>
    <w:p w14:paraId="1E3D8BA2" w14:textId="77777777" w:rsidR="00245BA5" w:rsidRPr="00331A5D" w:rsidRDefault="00245BA5" w:rsidP="00245BA5">
      <w:pPr>
        <w:rPr>
          <w:sz w:val="28"/>
          <w:szCs w:val="28"/>
        </w:rPr>
      </w:pPr>
    </w:p>
    <w:p w14:paraId="3A229414" w14:textId="77777777" w:rsidR="00245BA5" w:rsidRPr="00842A4C" w:rsidRDefault="00245BA5" w:rsidP="00245BA5">
      <w:pPr>
        <w:widowControl w:val="0"/>
        <w:autoSpaceDE w:val="0"/>
        <w:autoSpaceDN w:val="0"/>
        <w:adjustRightInd w:val="0"/>
        <w:ind w:firstLine="720"/>
      </w:pPr>
      <w:r>
        <w:t>6.7.</w:t>
      </w:r>
      <w:r w:rsidRPr="00722520">
        <w:t>1</w:t>
      </w:r>
      <w:r w:rsidRPr="00755A07">
        <w:rPr>
          <w:b/>
        </w:rPr>
        <w:tab/>
      </w:r>
      <w:r>
        <w:rPr>
          <w:b/>
        </w:rPr>
        <w:t xml:space="preserve">Manager </w:t>
      </w:r>
      <w:r w:rsidRPr="00755A07">
        <w:rPr>
          <w:b/>
        </w:rPr>
        <w:t xml:space="preserve">Option to Purchase </w:t>
      </w:r>
      <w:r>
        <w:rPr>
          <w:b/>
        </w:rPr>
        <w:t>Interest</w:t>
      </w:r>
      <w:r w:rsidRPr="00755A07">
        <w:rPr>
          <w:b/>
        </w:rPr>
        <w:t>.</w:t>
      </w:r>
      <w:r>
        <w:t xml:space="preserve">  </w:t>
      </w:r>
      <w:r w:rsidRPr="00842A4C">
        <w:t xml:space="preserve">Upon dissolution, termination and winding up of the Company, if the </w:t>
      </w:r>
      <w:r>
        <w:t>Interest Holders</w:t>
      </w:r>
      <w:r w:rsidRPr="00842A4C">
        <w:t xml:space="preserve"> wish to sell their </w:t>
      </w:r>
      <w:r>
        <w:t>Company Interest</w:t>
      </w:r>
      <w:r w:rsidRPr="00842A4C">
        <w:t xml:space="preserve">s for cash prior to and in lieu of receiving their share of the Company assets, the </w:t>
      </w:r>
      <w:r>
        <w:t>Managers</w:t>
      </w:r>
      <w:r w:rsidRPr="00842A4C">
        <w:t xml:space="preserve"> have first option to purchase all of the </w:t>
      </w:r>
      <w:r>
        <w:t>Interest Holders</w:t>
      </w:r>
      <w:r w:rsidRPr="00842A4C">
        <w:t xml:space="preserve">' </w:t>
      </w:r>
      <w:r>
        <w:t>Company Interest</w:t>
      </w:r>
      <w:r w:rsidRPr="00842A4C">
        <w:t xml:space="preserve">.  Such purchase shall be exercised within </w:t>
      </w:r>
      <w:r w:rsidRPr="007D5412">
        <w:rPr>
          <w:b/>
        </w:rPr>
        <w:t>sixty (60) days</w:t>
      </w:r>
      <w:r w:rsidRPr="00842A4C">
        <w:t xml:space="preserve"> of the date of the occurrence of an event that causes such dissolution, termination and winding up of the Company.  Such purchase(s) </w:t>
      </w:r>
      <w:r>
        <w:t>is on the terms prescribed</w:t>
      </w:r>
      <w:r w:rsidRPr="00842A4C">
        <w:t xml:space="preserve"> in </w:t>
      </w:r>
      <w:r>
        <w:t>§6.8 and §6.9</w:t>
      </w:r>
      <w:r w:rsidRPr="00842A4C">
        <w:t xml:space="preserve">.  </w:t>
      </w:r>
      <w:r>
        <w:t>If more than one Manager</w:t>
      </w:r>
      <w:r w:rsidRPr="00842A4C">
        <w:t xml:space="preserve"> desires to purchase the </w:t>
      </w:r>
      <w:r>
        <w:t>Interest Holder’s</w:t>
      </w:r>
      <w:r w:rsidRPr="00842A4C">
        <w:t xml:space="preserve"> </w:t>
      </w:r>
      <w:r>
        <w:t>Company Interest</w:t>
      </w:r>
      <w:r w:rsidRPr="00842A4C">
        <w:t xml:space="preserve">, the </w:t>
      </w:r>
      <w:r>
        <w:t>Offered Company Interest</w:t>
      </w:r>
      <w:r w:rsidRPr="00842A4C">
        <w:t xml:space="preserve"> </w:t>
      </w:r>
      <w:r>
        <w:t>must</w:t>
      </w:r>
      <w:r w:rsidRPr="00842A4C">
        <w:t xml:space="preserve"> be allocated to all interested </w:t>
      </w:r>
      <w:r>
        <w:t>Managers</w:t>
      </w:r>
      <w:r w:rsidRPr="00842A4C">
        <w:t xml:space="preserve"> in proportion to their current ownership of the Company.</w:t>
      </w:r>
    </w:p>
    <w:p w14:paraId="5B978F04" w14:textId="77777777" w:rsidR="00245BA5" w:rsidRPr="00842A4C" w:rsidRDefault="00245BA5" w:rsidP="00245BA5"/>
    <w:p w14:paraId="60567ECB" w14:textId="77777777" w:rsidR="00245BA5" w:rsidRPr="00842A4C" w:rsidRDefault="00245BA5" w:rsidP="00245BA5">
      <w:pPr>
        <w:widowControl w:val="0"/>
        <w:autoSpaceDE w:val="0"/>
        <w:autoSpaceDN w:val="0"/>
        <w:adjustRightInd w:val="0"/>
        <w:ind w:firstLine="720"/>
      </w:pPr>
      <w:r>
        <w:t>6.7.</w:t>
      </w:r>
      <w:r w:rsidRPr="00DA34A1">
        <w:t>2</w:t>
      </w:r>
      <w:r w:rsidRPr="00755A07">
        <w:rPr>
          <w:b/>
        </w:rPr>
        <w:tab/>
        <w:t xml:space="preserve">Member Option to Purchase Interest. </w:t>
      </w:r>
      <w:r>
        <w:t xml:space="preserve"> </w:t>
      </w:r>
      <w:r w:rsidRPr="00842A4C">
        <w:t xml:space="preserve">If the </w:t>
      </w:r>
      <w:r>
        <w:t>Managers</w:t>
      </w:r>
      <w:r w:rsidRPr="00842A4C">
        <w:t xml:space="preserve"> do not exercise </w:t>
      </w:r>
      <w:r>
        <w:t>an</w:t>
      </w:r>
      <w:r w:rsidRPr="00842A4C">
        <w:t xml:space="preserve"> option to purchase as provided in the previous paragraph, any or all Members have the option to purchase the interests of </w:t>
      </w:r>
      <w:r>
        <w:t>Interest Holders</w:t>
      </w:r>
      <w:r w:rsidRPr="00842A4C">
        <w:t xml:space="preserve"> desiring to sell their interests.  If more than one Member desires to purchase the interest of selling </w:t>
      </w:r>
      <w:r>
        <w:t>Interest Holders</w:t>
      </w:r>
      <w:r w:rsidRPr="00842A4C">
        <w:t xml:space="preserve">, the </w:t>
      </w:r>
      <w:r>
        <w:t>Offered Company Interest</w:t>
      </w:r>
      <w:r w:rsidRPr="00842A4C">
        <w:t xml:space="preserve"> </w:t>
      </w:r>
      <w:r>
        <w:t>must</w:t>
      </w:r>
      <w:r w:rsidRPr="00842A4C">
        <w:t xml:space="preserve"> be allocated proportionally by the purchasing Members in accordance with their current ownership of </w:t>
      </w:r>
      <w:r>
        <w:t>Company Interest</w:t>
      </w:r>
      <w:r w:rsidRPr="00842A4C">
        <w:t xml:space="preserve">s.  </w:t>
      </w:r>
      <w:r>
        <w:t xml:space="preserve">This second option period </w:t>
      </w:r>
      <w:r w:rsidRPr="00842A4C">
        <w:t>exist</w:t>
      </w:r>
      <w:r>
        <w:t>s</w:t>
      </w:r>
      <w:r w:rsidRPr="00842A4C">
        <w:t xml:space="preserve"> for </w:t>
      </w:r>
      <w:r w:rsidRPr="007D5412">
        <w:rPr>
          <w:b/>
        </w:rPr>
        <w:t>thirty (30) days</w:t>
      </w:r>
      <w:r w:rsidRPr="00842A4C">
        <w:t xml:space="preserve"> beyond the option period granted to </w:t>
      </w:r>
      <w:r>
        <w:t>Managers</w:t>
      </w:r>
      <w:r w:rsidRPr="00842A4C">
        <w:t xml:space="preserve"> in </w:t>
      </w:r>
      <w:r>
        <w:t>§6.7.1</w:t>
      </w:r>
      <w:r w:rsidRPr="00842A4C">
        <w:t xml:space="preserve">.  The purchase price </w:t>
      </w:r>
      <w:r>
        <w:t>is</w:t>
      </w:r>
      <w:r w:rsidRPr="00842A4C">
        <w:t xml:space="preserve"> fair market value</w:t>
      </w:r>
      <w:r>
        <w:t xml:space="preserve"> subject to payment terms prescribed in §6.8 and §6.9</w:t>
      </w:r>
      <w:r w:rsidRPr="00842A4C">
        <w:t>.</w:t>
      </w:r>
    </w:p>
    <w:p w14:paraId="714B12A0" w14:textId="77777777" w:rsidR="00245BA5" w:rsidRPr="00842A4C" w:rsidRDefault="00245BA5" w:rsidP="00245BA5"/>
    <w:p w14:paraId="68167F01" w14:textId="77777777" w:rsidR="00245BA5" w:rsidRPr="00842A4C" w:rsidRDefault="00245BA5" w:rsidP="00245BA5">
      <w:pPr>
        <w:ind w:firstLine="720"/>
      </w:pPr>
      <w:r>
        <w:t>6.7.3</w:t>
      </w:r>
      <w:r w:rsidRPr="00755A07">
        <w:rPr>
          <w:b/>
        </w:rPr>
        <w:tab/>
        <w:t>Option</w:t>
      </w:r>
      <w:r>
        <w:rPr>
          <w:b/>
        </w:rPr>
        <w:t>s</w:t>
      </w:r>
      <w:r w:rsidRPr="00755A07">
        <w:rPr>
          <w:b/>
        </w:rPr>
        <w:t xml:space="preserve"> Not Exercised:  Distribution.</w:t>
      </w:r>
      <w:r>
        <w:t xml:space="preserve">  </w:t>
      </w:r>
      <w:r w:rsidRPr="00842A4C">
        <w:t xml:space="preserve">Upon termination of the second option period </w:t>
      </w:r>
      <w:proofErr w:type="gramStart"/>
      <w:r>
        <w:t xml:space="preserve">in </w:t>
      </w:r>
      <w:r w:rsidRPr="00842A4C">
        <w:t>,</w:t>
      </w:r>
      <w:proofErr w:type="gramEnd"/>
      <w:r w:rsidRPr="00842A4C">
        <w:t xml:space="preserve"> the property </w:t>
      </w:r>
      <w:r>
        <w:t>is</w:t>
      </w:r>
      <w:r w:rsidRPr="00842A4C">
        <w:t xml:space="preserve"> distributed according to the terms of Article </w:t>
      </w:r>
      <w:r>
        <w:t>7</w:t>
      </w:r>
      <w:r w:rsidRPr="00842A4C">
        <w:t xml:space="preserve">.  </w:t>
      </w:r>
    </w:p>
    <w:p w14:paraId="4213455F" w14:textId="77777777" w:rsidR="00245BA5" w:rsidRDefault="00245BA5" w:rsidP="00245BA5">
      <w:pPr>
        <w:rPr>
          <w:b/>
          <w:sz w:val="32"/>
          <w:szCs w:val="32"/>
        </w:rPr>
      </w:pPr>
    </w:p>
    <w:p w14:paraId="78591896" w14:textId="77777777" w:rsidR="00245BA5" w:rsidRPr="002A664C" w:rsidRDefault="00245BA5" w:rsidP="00245BA5">
      <w:pPr>
        <w:rPr>
          <w:b/>
        </w:rPr>
      </w:pPr>
      <w:r w:rsidRPr="002A664C">
        <w:t>6.8</w:t>
      </w:r>
      <w:r w:rsidRPr="002A664C">
        <w:tab/>
      </w:r>
      <w:r w:rsidRPr="002A664C">
        <w:rPr>
          <w:b/>
        </w:rPr>
        <w:t>Purchase Price Transferred Interest</w:t>
      </w:r>
    </w:p>
    <w:p w14:paraId="0D1132D9" w14:textId="77777777" w:rsidR="00245BA5" w:rsidRPr="00842A4C" w:rsidRDefault="00245BA5" w:rsidP="00245BA5"/>
    <w:p w14:paraId="67D86826" w14:textId="77777777" w:rsidR="00245BA5" w:rsidRPr="00BF1850" w:rsidRDefault="00245BA5" w:rsidP="00245BA5">
      <w:pPr>
        <w:widowControl w:val="0"/>
        <w:autoSpaceDE w:val="0"/>
        <w:autoSpaceDN w:val="0"/>
        <w:adjustRightInd w:val="0"/>
        <w:ind w:firstLine="720"/>
      </w:pPr>
      <w:r>
        <w:t>6.8.</w:t>
      </w:r>
      <w:r w:rsidRPr="00DA34A1">
        <w:t>1</w:t>
      </w:r>
      <w:r w:rsidRPr="00755A07">
        <w:rPr>
          <w:b/>
        </w:rPr>
        <w:tab/>
        <w:t>Discount Applied.</w:t>
      </w:r>
      <w:r>
        <w:t xml:space="preserve">  </w:t>
      </w:r>
      <w:r w:rsidRPr="00BF1850">
        <w:t xml:space="preserve">In case of a purchase as provided for in </w:t>
      </w:r>
      <w:r>
        <w:t>§6.3 (Sale to Third Party)</w:t>
      </w:r>
      <w:r w:rsidRPr="00BF1850">
        <w:t xml:space="preserve">, the purchase price </w:t>
      </w:r>
      <w:r>
        <w:t>is</w:t>
      </w:r>
      <w:r w:rsidRPr="00BF1850">
        <w:t xml:space="preserve"> the price determined in the Offer. The purchase price in all other circumstances </w:t>
      </w:r>
      <w:r>
        <w:t>is</w:t>
      </w:r>
      <w:r w:rsidRPr="00BF1850">
        <w:t xml:space="preserve"> the fair market value</w:t>
      </w:r>
      <w:r>
        <w:t xml:space="preserve"> of the assets</w:t>
      </w:r>
      <w:r w:rsidRPr="00BF1850">
        <w:t xml:space="preserve"> as determined </w:t>
      </w:r>
      <w:r>
        <w:t>by appraisal and then</w:t>
      </w:r>
      <w:r w:rsidRPr="00BF1850">
        <w:t xml:space="preserve"> discounted</w:t>
      </w:r>
      <w:r>
        <w:t xml:space="preserve"> at </w:t>
      </w:r>
      <w:r>
        <w:rPr>
          <w:b/>
        </w:rPr>
        <w:t>15</w:t>
      </w:r>
      <w:r w:rsidRPr="00CF0B1C">
        <w:rPr>
          <w:b/>
        </w:rPr>
        <w:t xml:space="preserve"> percent (</w:t>
      </w:r>
      <w:r>
        <w:rPr>
          <w:b/>
        </w:rPr>
        <w:t>15</w:t>
      </w:r>
      <w:r w:rsidRPr="00CF0B1C">
        <w:rPr>
          <w:b/>
        </w:rPr>
        <w:t>%)</w:t>
      </w:r>
      <w:r>
        <w:t xml:space="preserve"> </w:t>
      </w:r>
      <w:r w:rsidRPr="00BF1850">
        <w:rPr>
          <w:spacing w:val="-3"/>
        </w:rPr>
        <w:t xml:space="preserve">due to lack </w:t>
      </w:r>
      <w:r>
        <w:rPr>
          <w:spacing w:val="-3"/>
        </w:rPr>
        <w:t>of</w:t>
      </w:r>
      <w:r w:rsidRPr="00BF1850">
        <w:rPr>
          <w:spacing w:val="-3"/>
        </w:rPr>
        <w:t xml:space="preserve"> marketability, minority ownership, or other factor that would depress value</w:t>
      </w:r>
      <w:r w:rsidRPr="00BF1850">
        <w:t>, unless the parties agree on a purchase price.</w:t>
      </w:r>
      <w:r>
        <w:t xml:space="preserve"> </w:t>
      </w:r>
    </w:p>
    <w:p w14:paraId="74207848" w14:textId="77777777" w:rsidR="00245BA5" w:rsidRPr="00842A4C" w:rsidRDefault="00245BA5" w:rsidP="00245BA5"/>
    <w:p w14:paraId="1CB35360" w14:textId="77777777" w:rsidR="00245BA5" w:rsidRDefault="00245BA5" w:rsidP="00245BA5">
      <w:pPr>
        <w:widowControl w:val="0"/>
        <w:autoSpaceDE w:val="0"/>
        <w:autoSpaceDN w:val="0"/>
        <w:adjustRightInd w:val="0"/>
        <w:ind w:firstLine="720"/>
      </w:pPr>
      <w:r>
        <w:t>6.8.2</w:t>
      </w:r>
      <w:r w:rsidRPr="00755A07">
        <w:rPr>
          <w:b/>
        </w:rPr>
        <w:tab/>
        <w:t>Determination of Fair Market Value.</w:t>
      </w:r>
      <w:r>
        <w:t xml:space="preserve">  </w:t>
      </w:r>
      <w:r w:rsidRPr="00842A4C">
        <w:t xml:space="preserve">The fair market value for any </w:t>
      </w:r>
      <w:r>
        <w:t>Company Interest</w:t>
      </w:r>
      <w:r w:rsidRPr="00842A4C">
        <w:t xml:space="preserve"> purchased under </w:t>
      </w:r>
      <w:r>
        <w:t>§6.4 (Involuntary Transfer), §6.5 (Disability), §6.6 (Death) and §6.7 (Dissolution)</w:t>
      </w:r>
      <w:r w:rsidRPr="00842A4C">
        <w:t xml:space="preserve"> </w:t>
      </w:r>
      <w:r>
        <w:t>is</w:t>
      </w:r>
      <w:r w:rsidRPr="00842A4C">
        <w:t xml:space="preserve"> determined as of the date of the event giving rise to the applicable purchase option.</w:t>
      </w:r>
      <w:r>
        <w:t xml:space="preserve"> The fair market value of the Company Interest being purchased is the fair market value of all assets owned by the Company proportioned equally among all Company Interest owned by Interest Holders multiplied by the percentage of Company Interest being purchased and multiplied by the discount factor set forth in §6.8.1.</w:t>
      </w:r>
      <w:r w:rsidRPr="00842A4C">
        <w:t xml:space="preserve">  The fair market value</w:t>
      </w:r>
      <w:r>
        <w:t xml:space="preserve"> of the assets held within the Company</w:t>
      </w:r>
      <w:r w:rsidRPr="00842A4C">
        <w:t xml:space="preserve"> </w:t>
      </w:r>
      <w:r>
        <w:t>is</w:t>
      </w:r>
      <w:r w:rsidRPr="00842A4C">
        <w:t xml:space="preserve"> determined </w:t>
      </w:r>
      <w:r>
        <w:t>as follows:</w:t>
      </w:r>
    </w:p>
    <w:p w14:paraId="26924F09" w14:textId="77777777" w:rsidR="00245BA5" w:rsidRDefault="00245BA5" w:rsidP="00245BA5">
      <w:pPr>
        <w:ind w:left="360"/>
      </w:pPr>
    </w:p>
    <w:p w14:paraId="55EED8D8" w14:textId="77777777" w:rsidR="00245BA5" w:rsidRPr="00842A4C" w:rsidRDefault="00245BA5" w:rsidP="00245BA5">
      <w:pPr>
        <w:widowControl w:val="0"/>
        <w:autoSpaceDE w:val="0"/>
        <w:autoSpaceDN w:val="0"/>
        <w:adjustRightInd w:val="0"/>
      </w:pPr>
      <w:r>
        <w:tab/>
      </w:r>
      <w:proofErr w:type="gramStart"/>
      <w:r>
        <w:t>6.8.3</w:t>
      </w:r>
      <w:r>
        <w:rPr>
          <w:b/>
        </w:rPr>
        <w:t xml:space="preserve">  </w:t>
      </w:r>
      <w:r w:rsidRPr="0080751E">
        <w:rPr>
          <w:b/>
        </w:rPr>
        <w:t>Use</w:t>
      </w:r>
      <w:proofErr w:type="gramEnd"/>
      <w:r w:rsidRPr="0080751E">
        <w:rPr>
          <w:b/>
        </w:rPr>
        <w:t xml:space="preserve"> of Appraiser.</w:t>
      </w:r>
      <w:r>
        <w:t xml:space="preserve">  The S</w:t>
      </w:r>
      <w:r w:rsidRPr="00842A4C">
        <w:t>eller</w:t>
      </w:r>
      <w:r>
        <w:t xml:space="preserve"> may name an appraiser,</w:t>
      </w:r>
      <w:r w:rsidRPr="00842A4C">
        <w:t xml:space="preserve"> which in the case of an estate </w:t>
      </w:r>
      <w:r>
        <w:t>is</w:t>
      </w:r>
      <w:r w:rsidRPr="00842A4C">
        <w:t xml:space="preserve"> the</w:t>
      </w:r>
      <w:r>
        <w:t xml:space="preserve"> appraiser of the estate.  The S</w:t>
      </w:r>
      <w:r w:rsidRPr="00842A4C">
        <w:t>eller shall pay the appraiser's expenses.</w:t>
      </w:r>
    </w:p>
    <w:p w14:paraId="4701C8BC" w14:textId="77777777" w:rsidR="00245BA5" w:rsidRPr="00842A4C" w:rsidRDefault="00245BA5" w:rsidP="00245BA5">
      <w:pPr>
        <w:tabs>
          <w:tab w:val="left" w:pos="1620"/>
        </w:tabs>
      </w:pPr>
    </w:p>
    <w:p w14:paraId="2A7EAE36" w14:textId="77777777" w:rsidR="00245BA5" w:rsidRPr="00842A4C" w:rsidRDefault="00245BA5" w:rsidP="00245BA5">
      <w:pPr>
        <w:widowControl w:val="0"/>
        <w:tabs>
          <w:tab w:val="left" w:pos="-2070"/>
        </w:tabs>
        <w:autoSpaceDE w:val="0"/>
        <w:autoSpaceDN w:val="0"/>
        <w:adjustRightInd w:val="0"/>
      </w:pPr>
      <w:r>
        <w:tab/>
      </w:r>
      <w:proofErr w:type="gramStart"/>
      <w:r>
        <w:t xml:space="preserve">6.8.4  </w:t>
      </w:r>
      <w:r>
        <w:rPr>
          <w:b/>
        </w:rPr>
        <w:t>Challenge</w:t>
      </w:r>
      <w:proofErr w:type="gramEnd"/>
      <w:r>
        <w:rPr>
          <w:b/>
        </w:rPr>
        <w:t xml:space="preserve"> of Appraisal.  </w:t>
      </w:r>
      <w:r>
        <w:t>If the purchaser</w:t>
      </w:r>
      <w:r w:rsidRPr="00842A4C">
        <w:t xml:space="preserve"> of the </w:t>
      </w:r>
      <w:r>
        <w:t>Company Interest (i.e. the Company or other Member) (“Buyer”)</w:t>
      </w:r>
      <w:r w:rsidRPr="00842A4C">
        <w:t xml:space="preserve"> should question </w:t>
      </w:r>
      <w:r>
        <w:t>the value as determined by the S</w:t>
      </w:r>
      <w:r w:rsidRPr="00842A4C">
        <w:t>eller's appraiser, he</w:t>
      </w:r>
      <w:r>
        <w:t xml:space="preserve"> or she</w:t>
      </w:r>
      <w:r w:rsidRPr="00842A4C">
        <w:t xml:space="preserve"> may select and pay the expenses of a second appraiser.  The two appraisers shall proceed to determine a fair market value.  Their valuation shall be final and binding on all parties.</w:t>
      </w:r>
    </w:p>
    <w:p w14:paraId="58EE2642" w14:textId="77777777" w:rsidR="00245BA5" w:rsidRPr="00842A4C" w:rsidRDefault="00245BA5" w:rsidP="00245BA5">
      <w:pPr>
        <w:tabs>
          <w:tab w:val="left" w:pos="1620"/>
        </w:tabs>
      </w:pPr>
    </w:p>
    <w:p w14:paraId="433E873F" w14:textId="77777777" w:rsidR="00245BA5" w:rsidRPr="00842A4C" w:rsidRDefault="00245BA5" w:rsidP="00245BA5">
      <w:pPr>
        <w:widowControl w:val="0"/>
        <w:tabs>
          <w:tab w:val="left" w:pos="720"/>
        </w:tabs>
        <w:autoSpaceDE w:val="0"/>
        <w:autoSpaceDN w:val="0"/>
        <w:adjustRightInd w:val="0"/>
      </w:pPr>
      <w:r>
        <w:tab/>
      </w:r>
      <w:proofErr w:type="gramStart"/>
      <w:r>
        <w:t xml:space="preserve">6.8.5  </w:t>
      </w:r>
      <w:r>
        <w:rPr>
          <w:b/>
        </w:rPr>
        <w:t>Resolution</w:t>
      </w:r>
      <w:proofErr w:type="gramEnd"/>
      <w:r>
        <w:rPr>
          <w:b/>
        </w:rPr>
        <w:t xml:space="preserve"> of Different Appraisals.  </w:t>
      </w:r>
      <w:r w:rsidRPr="00842A4C">
        <w:t>If the two appraisers cannot agree on a fair market value, the two appraisers shall select a third appraiser.  If the third appraiser's value is outside of the range of the first two appraisers, the value of the first two that is closest to the third shall be used.  If the third appraiser's value is within the range of the first two appraisers, the third appraiser's value shall be used.  This determination shall be final and binding on all parties.  The seller and purchaser(s) shall each pay half of the expenses of the third appraiser.</w:t>
      </w:r>
    </w:p>
    <w:p w14:paraId="50D74A7C" w14:textId="77777777" w:rsidR="00245BA5" w:rsidRPr="00842A4C" w:rsidRDefault="00245BA5" w:rsidP="00245BA5"/>
    <w:p w14:paraId="6E5165A3" w14:textId="77777777" w:rsidR="00245BA5" w:rsidRPr="00842A4C" w:rsidRDefault="00245BA5" w:rsidP="00245BA5">
      <w:pPr>
        <w:widowControl w:val="0"/>
        <w:autoSpaceDE w:val="0"/>
        <w:autoSpaceDN w:val="0"/>
        <w:adjustRightInd w:val="0"/>
        <w:ind w:firstLine="720"/>
      </w:pPr>
      <w:r>
        <w:t>6.8.6</w:t>
      </w:r>
      <w:r>
        <w:rPr>
          <w:b/>
        </w:rPr>
        <w:tab/>
        <w:t xml:space="preserve">No Consideration of Insurance Proceeds.  </w:t>
      </w:r>
      <w:r w:rsidRPr="00842A4C">
        <w:t xml:space="preserve">In determining the fair market value of </w:t>
      </w:r>
      <w:r>
        <w:t>Company Interest</w:t>
      </w:r>
      <w:r w:rsidRPr="00842A4C">
        <w:t xml:space="preserve">, no consideration </w:t>
      </w:r>
      <w:r>
        <w:t>may</w:t>
      </w:r>
      <w:r w:rsidRPr="00842A4C">
        <w:t xml:space="preserve"> be given to the proceeds or value of any life insurance owned by the C</w:t>
      </w:r>
      <w:r>
        <w:t>ompany on the life of any Interest Holder</w:t>
      </w:r>
      <w:r w:rsidRPr="00842A4C">
        <w:t xml:space="preserve">, except to the extent of its cash surrender value.  </w:t>
      </w:r>
    </w:p>
    <w:p w14:paraId="43B52250" w14:textId="77777777" w:rsidR="00245BA5" w:rsidRPr="00842A4C" w:rsidRDefault="00245BA5" w:rsidP="00245BA5"/>
    <w:p w14:paraId="16F239E5" w14:textId="77777777" w:rsidR="00245BA5" w:rsidRPr="00842A4C" w:rsidRDefault="00245BA5" w:rsidP="00245BA5">
      <w:pPr>
        <w:widowControl w:val="0"/>
        <w:autoSpaceDE w:val="0"/>
        <w:autoSpaceDN w:val="0"/>
        <w:adjustRightInd w:val="0"/>
        <w:ind w:firstLine="720"/>
      </w:pPr>
      <w:r>
        <w:t>6.8.7</w:t>
      </w:r>
      <w:r>
        <w:rPr>
          <w:b/>
        </w:rPr>
        <w:tab/>
        <w:t xml:space="preserve">Payment of Appraiser Fees.  </w:t>
      </w:r>
      <w:r w:rsidRPr="00842A4C">
        <w:t xml:space="preserve">All fees and expenses of any appraisers retained in connection with any determination of fair market value under </w:t>
      </w:r>
      <w:r>
        <w:t xml:space="preserve">§6.8 </w:t>
      </w:r>
      <w:r w:rsidRPr="00842A4C">
        <w:t xml:space="preserve">above </w:t>
      </w:r>
      <w:r>
        <w:t xml:space="preserve">must </w:t>
      </w:r>
      <w:r w:rsidRPr="00842A4C">
        <w:t xml:space="preserve">be borne </w:t>
      </w:r>
      <w:r>
        <w:t xml:space="preserve">fifty </w:t>
      </w:r>
      <w:r w:rsidRPr="00842A4C">
        <w:t>percent</w:t>
      </w:r>
      <w:r>
        <w:t xml:space="preserve"> (50%) by the S</w:t>
      </w:r>
      <w:r w:rsidRPr="00842A4C">
        <w:t xml:space="preserve">eller and </w:t>
      </w:r>
      <w:r>
        <w:t>fifty</w:t>
      </w:r>
      <w:r w:rsidRPr="00842A4C">
        <w:t xml:space="preserve"> percent</w:t>
      </w:r>
      <w:r>
        <w:t xml:space="preserve"> (50%) by the B</w:t>
      </w:r>
      <w:r w:rsidRPr="00842A4C">
        <w:t>uyer, except that the two fees of the two appraisers who are</w:t>
      </w:r>
      <w:r>
        <w:t xml:space="preserve"> appointed individually by the Seller and the B</w:t>
      </w:r>
      <w:r w:rsidRPr="00842A4C">
        <w:t>uyer shall be paid individually by the party appointing that appraiser.</w:t>
      </w:r>
    </w:p>
    <w:p w14:paraId="65A3D012" w14:textId="77777777" w:rsidR="00245BA5" w:rsidRPr="00842A4C" w:rsidRDefault="00245BA5" w:rsidP="00245BA5"/>
    <w:p w14:paraId="58722020" w14:textId="77777777" w:rsidR="00245BA5" w:rsidRPr="00842A4C" w:rsidRDefault="00245BA5" w:rsidP="00245BA5">
      <w:pPr>
        <w:widowControl w:val="0"/>
        <w:autoSpaceDE w:val="0"/>
        <w:autoSpaceDN w:val="0"/>
        <w:adjustRightInd w:val="0"/>
        <w:ind w:firstLine="720"/>
      </w:pPr>
      <w:r>
        <w:t>6.8.8</w:t>
      </w:r>
      <w:r>
        <w:rPr>
          <w:b/>
        </w:rPr>
        <w:tab/>
        <w:t xml:space="preserve">Option Not Exercised.  </w:t>
      </w:r>
      <w:r>
        <w:t xml:space="preserve">If a Buyer </w:t>
      </w:r>
      <w:r w:rsidRPr="00842A4C">
        <w:t>chooses not to exercise any option pro</w:t>
      </w:r>
      <w:r>
        <w:t>vided and a succeeding Buyer</w:t>
      </w:r>
      <w:r w:rsidRPr="00842A4C">
        <w:t xml:space="preserve"> provided by option does purchase by fair market va</w:t>
      </w:r>
      <w:r>
        <w:t>lue, the purchase price is</w:t>
      </w:r>
      <w:r w:rsidRPr="00842A4C">
        <w:t xml:space="preserve"> the one set forth in the above appraisal process.  If the op</w:t>
      </w:r>
      <w:r>
        <w:t>tion is exercised, the Buyer</w:t>
      </w:r>
      <w:r w:rsidRPr="00842A4C">
        <w:t xml:space="preserve"> shall indemnify any prior </w:t>
      </w:r>
      <w:proofErr w:type="spellStart"/>
      <w:r w:rsidRPr="00842A4C">
        <w:t>optionee</w:t>
      </w:r>
      <w:proofErr w:type="spellEnd"/>
      <w:r w:rsidRPr="00842A4C">
        <w:t xml:space="preserve"> who paid or is liable for paying appraisal fees.</w:t>
      </w:r>
    </w:p>
    <w:p w14:paraId="2D474072" w14:textId="77777777" w:rsidR="00245BA5" w:rsidRPr="00842A4C" w:rsidRDefault="00245BA5" w:rsidP="00245BA5"/>
    <w:p w14:paraId="21802092" w14:textId="77777777" w:rsidR="00245BA5" w:rsidRPr="002A664C" w:rsidRDefault="00245BA5" w:rsidP="00245BA5">
      <w:pPr>
        <w:widowControl w:val="0"/>
        <w:autoSpaceDE w:val="0"/>
        <w:autoSpaceDN w:val="0"/>
        <w:adjustRightInd w:val="0"/>
      </w:pPr>
      <w:r w:rsidRPr="002A664C">
        <w:t>6.9</w:t>
      </w:r>
      <w:r w:rsidRPr="002A664C">
        <w:tab/>
      </w:r>
      <w:r w:rsidRPr="002A664C">
        <w:rPr>
          <w:b/>
        </w:rPr>
        <w:t>Terms of Sale</w:t>
      </w:r>
    </w:p>
    <w:p w14:paraId="4B6E3BA2" w14:textId="77777777" w:rsidR="00245BA5" w:rsidRDefault="00245BA5" w:rsidP="00245BA5">
      <w:pPr>
        <w:widowControl w:val="0"/>
        <w:autoSpaceDE w:val="0"/>
        <w:autoSpaceDN w:val="0"/>
        <w:adjustRightInd w:val="0"/>
      </w:pPr>
    </w:p>
    <w:p w14:paraId="5EF29156" w14:textId="77777777" w:rsidR="00245BA5" w:rsidRPr="00842A4C" w:rsidRDefault="00245BA5" w:rsidP="00245BA5">
      <w:pPr>
        <w:widowControl w:val="0"/>
        <w:autoSpaceDE w:val="0"/>
        <w:autoSpaceDN w:val="0"/>
        <w:adjustRightInd w:val="0"/>
        <w:ind w:firstLine="720"/>
      </w:pPr>
      <w:r>
        <w:t>6.9</w:t>
      </w:r>
      <w:r w:rsidRPr="00DA34A1">
        <w:t>.1</w:t>
      </w:r>
      <w:r w:rsidRPr="001932E0">
        <w:rPr>
          <w:b/>
        </w:rPr>
        <w:tab/>
        <w:t xml:space="preserve">Closing </w:t>
      </w:r>
      <w:r>
        <w:rPr>
          <w:b/>
        </w:rPr>
        <w:t>Deadlines</w:t>
      </w:r>
      <w:r w:rsidRPr="001932E0">
        <w:rPr>
          <w:b/>
        </w:rPr>
        <w:t>.</w:t>
      </w:r>
      <w:r>
        <w:t xml:space="preserve">  </w:t>
      </w:r>
      <w:r w:rsidRPr="00842A4C">
        <w:t xml:space="preserve">If any </w:t>
      </w:r>
      <w:r>
        <w:t xml:space="preserve">Buyer exercises an option to purchase Company Interest </w:t>
      </w:r>
      <w:r w:rsidRPr="00842A4C">
        <w:t xml:space="preserve">under </w:t>
      </w:r>
      <w:r>
        <w:t>§6.4 (Involuntary Transfer), §6.5 (Disability), §6.6 (Death) and §6.7 (Dissolution)</w:t>
      </w:r>
      <w:r w:rsidRPr="00842A4C">
        <w:t>, the purc</w:t>
      </w:r>
      <w:r>
        <w:t>hase and sale of the Company Interest must</w:t>
      </w:r>
      <w:r w:rsidRPr="00842A4C">
        <w:t xml:space="preserve"> be closed at a time and pla</w:t>
      </w:r>
      <w:r>
        <w:t>ce reasonably specified by the Buyer or B</w:t>
      </w:r>
      <w:r w:rsidRPr="00842A4C">
        <w:t>uyers, as the case may be, provided that the</w:t>
      </w:r>
      <w:r>
        <w:t xml:space="preserve"> closing must be held no</w:t>
      </w:r>
      <w:r w:rsidRPr="00842A4C">
        <w:t xml:space="preserve"> later than </w:t>
      </w:r>
      <w:r w:rsidRPr="007D5412">
        <w:rPr>
          <w:b/>
        </w:rPr>
        <w:t>sixty (60) days</w:t>
      </w:r>
      <w:r w:rsidRPr="00842A4C">
        <w:t xml:space="preserve"> after</w:t>
      </w:r>
      <w:r>
        <w:t xml:space="preserve"> the later of (a) the date the B</w:t>
      </w:r>
      <w:r w:rsidRPr="00842A4C">
        <w:t xml:space="preserve">uyer exercises the option or last option (if more than one) with respect to the purchase of the </w:t>
      </w:r>
      <w:r>
        <w:t xml:space="preserve">Company Interest (as represented in </w:t>
      </w:r>
      <w:r w:rsidRPr="00842A4C">
        <w:t>Units</w:t>
      </w:r>
      <w:r>
        <w:t>)</w:t>
      </w:r>
      <w:r w:rsidRPr="00842A4C">
        <w:t xml:space="preserve">, or (b) if the fair market value is to be determined as </w:t>
      </w:r>
      <w:r>
        <w:t>prescribed</w:t>
      </w:r>
      <w:r w:rsidRPr="00965423">
        <w:t xml:space="preserve"> in §6.8, above, the</w:t>
      </w:r>
      <w:r w:rsidRPr="00842A4C">
        <w:t xml:space="preserve"> date of determination of the fair market value of the </w:t>
      </w:r>
      <w:r>
        <w:t xml:space="preserve">Company Interest (as represented in </w:t>
      </w:r>
      <w:r w:rsidRPr="00842A4C">
        <w:t>Units</w:t>
      </w:r>
      <w:r>
        <w:t>).  At the closing, the S</w:t>
      </w:r>
      <w:r w:rsidRPr="00842A4C">
        <w:t>eller shall assign and transfer the Units to the buyer free and clear of all encumbrances or other claims</w:t>
      </w:r>
      <w:r>
        <w:t>.</w:t>
      </w:r>
    </w:p>
    <w:p w14:paraId="1ABE8821" w14:textId="77777777" w:rsidR="00245BA5" w:rsidRPr="00842A4C" w:rsidRDefault="00245BA5" w:rsidP="00245BA5"/>
    <w:p w14:paraId="1A792572" w14:textId="77777777" w:rsidR="00245BA5" w:rsidRPr="00842A4C" w:rsidRDefault="00245BA5" w:rsidP="00245BA5">
      <w:pPr>
        <w:widowControl w:val="0"/>
        <w:autoSpaceDE w:val="0"/>
        <w:autoSpaceDN w:val="0"/>
        <w:adjustRightInd w:val="0"/>
      </w:pPr>
      <w:r>
        <w:tab/>
        <w:t>6.9</w:t>
      </w:r>
      <w:r w:rsidRPr="00DA34A1">
        <w:t>.</w:t>
      </w:r>
      <w:r>
        <w:t xml:space="preserve">2  </w:t>
      </w:r>
      <w:r>
        <w:tab/>
      </w:r>
      <w:r w:rsidRPr="00873FAD">
        <w:rPr>
          <w:b/>
        </w:rPr>
        <w:t>Payment:</w:t>
      </w:r>
      <w:r>
        <w:t xml:space="preserve">  </w:t>
      </w:r>
      <w:r w:rsidRPr="0098052D">
        <w:rPr>
          <w:b/>
        </w:rPr>
        <w:t>Right of First Refusal Purchase.</w:t>
      </w:r>
      <w:r>
        <w:t xml:space="preserve">  If Units are</w:t>
      </w:r>
      <w:r w:rsidRPr="00842A4C">
        <w:t xml:space="preserve"> purchased as part of a right of refusal purchase</w:t>
      </w:r>
      <w:r>
        <w:t xml:space="preserve"> under §6.3</w:t>
      </w:r>
      <w:r w:rsidRPr="00842A4C">
        <w:t>, the purchase price shall be paid pursuant to the same terms and conditions as would have been applicable to a purc</w:t>
      </w:r>
      <w:r>
        <w:t>hase of the Company Interest</w:t>
      </w:r>
      <w:r w:rsidRPr="00842A4C">
        <w:t xml:space="preserve"> by the </w:t>
      </w:r>
      <w:r>
        <w:t>Buyer</w:t>
      </w:r>
      <w:r w:rsidRPr="00842A4C">
        <w:t xml:space="preserve">.  If the actual purchase price is different than the Offer price, the purchase price </w:t>
      </w:r>
      <w:r>
        <w:t>is</w:t>
      </w:r>
      <w:r w:rsidRPr="00842A4C">
        <w:t xml:space="preserve"> paid proportionately with respect to timing of payment as the Offer price would have been paid.</w:t>
      </w:r>
    </w:p>
    <w:p w14:paraId="349E3685" w14:textId="77777777" w:rsidR="00245BA5" w:rsidRPr="00842A4C" w:rsidRDefault="00245BA5" w:rsidP="00245BA5">
      <w:pPr>
        <w:tabs>
          <w:tab w:val="num" w:pos="1620"/>
        </w:tabs>
      </w:pPr>
    </w:p>
    <w:p w14:paraId="349E5752" w14:textId="77777777" w:rsidR="00245BA5" w:rsidRPr="00842A4C" w:rsidRDefault="00245BA5" w:rsidP="00245BA5">
      <w:pPr>
        <w:widowControl w:val="0"/>
        <w:autoSpaceDE w:val="0"/>
        <w:autoSpaceDN w:val="0"/>
        <w:adjustRightInd w:val="0"/>
        <w:ind w:firstLine="720"/>
      </w:pPr>
      <w:r>
        <w:t>6.9.3</w:t>
      </w:r>
      <w:r>
        <w:tab/>
      </w:r>
      <w:r>
        <w:rPr>
          <w:b/>
        </w:rPr>
        <w:t>Payment:</w:t>
      </w:r>
      <w:r>
        <w:t xml:space="preserve"> </w:t>
      </w:r>
      <w:r w:rsidRPr="0098052D">
        <w:rPr>
          <w:b/>
        </w:rPr>
        <w:t>Exercise of Option Purchase.</w:t>
      </w:r>
      <w:r>
        <w:t xml:space="preserve">  </w:t>
      </w:r>
      <w:r w:rsidRPr="00842A4C">
        <w:t xml:space="preserve">If the Units are purchased pursuant to </w:t>
      </w:r>
      <w:r>
        <w:t>any other purchase option, the B</w:t>
      </w:r>
      <w:r w:rsidRPr="00842A4C">
        <w:t>uyer shall pay t</w:t>
      </w:r>
      <w:r>
        <w:t>he total purchase price to the S</w:t>
      </w:r>
      <w:r w:rsidRPr="00842A4C">
        <w:t>eller at the closing; provided that if the total purchase price exceeds</w:t>
      </w:r>
      <w:r>
        <w:t xml:space="preserve"> </w:t>
      </w:r>
      <w:r w:rsidRPr="000D0B59">
        <w:rPr>
          <w:b/>
        </w:rPr>
        <w:t>$</w:t>
      </w:r>
      <w:r>
        <w:rPr>
          <w:b/>
        </w:rPr>
        <w:t>50</w:t>
      </w:r>
      <w:r w:rsidRPr="000D0B59">
        <w:rPr>
          <w:b/>
        </w:rPr>
        <w:t>,000</w:t>
      </w:r>
      <w:r>
        <w:t>, the B</w:t>
      </w:r>
      <w:r w:rsidRPr="00842A4C">
        <w:t>uyer may, at his option, elect to:</w:t>
      </w:r>
    </w:p>
    <w:p w14:paraId="3988B7CF" w14:textId="77777777" w:rsidR="00245BA5" w:rsidRPr="00842A4C" w:rsidRDefault="00245BA5" w:rsidP="00245BA5"/>
    <w:p w14:paraId="4D0063EE" w14:textId="77777777" w:rsidR="00245BA5" w:rsidRDefault="00245BA5" w:rsidP="00245BA5">
      <w:pPr>
        <w:widowControl w:val="0"/>
        <w:autoSpaceDE w:val="0"/>
        <w:autoSpaceDN w:val="0"/>
        <w:adjustRightInd w:val="0"/>
        <w:ind w:left="720" w:firstLine="720"/>
      </w:pPr>
      <w:r w:rsidRPr="00DA34A1">
        <w:t>1</w:t>
      </w:r>
      <w:r>
        <w:t>)</w:t>
      </w:r>
      <w:r>
        <w:rPr>
          <w:b/>
        </w:rPr>
        <w:t xml:space="preserve">  </w:t>
      </w:r>
      <w:r>
        <w:rPr>
          <w:b/>
        </w:rPr>
        <w:tab/>
      </w:r>
      <w:proofErr w:type="spellStart"/>
      <w:r w:rsidRPr="0098052D">
        <w:rPr>
          <w:b/>
        </w:rPr>
        <w:t>Downpayment</w:t>
      </w:r>
      <w:proofErr w:type="spellEnd"/>
      <w:r>
        <w:t xml:space="preserve">.  </w:t>
      </w:r>
      <w:r w:rsidRPr="00842A4C">
        <w:t xml:space="preserve">Pay to the seller an amount equal to </w:t>
      </w:r>
      <w:r w:rsidRPr="00CF0B1C">
        <w:rPr>
          <w:b/>
        </w:rPr>
        <w:t>ten percent (10%)</w:t>
      </w:r>
      <w:r w:rsidRPr="00842A4C">
        <w:t xml:space="preserve"> of the total purchase price for the Units, and</w:t>
      </w:r>
    </w:p>
    <w:p w14:paraId="2306723C" w14:textId="77777777" w:rsidR="00245BA5" w:rsidRDefault="00245BA5" w:rsidP="00245BA5">
      <w:pPr>
        <w:widowControl w:val="0"/>
        <w:autoSpaceDE w:val="0"/>
        <w:autoSpaceDN w:val="0"/>
        <w:adjustRightInd w:val="0"/>
        <w:ind w:left="1080"/>
      </w:pPr>
    </w:p>
    <w:p w14:paraId="49593A4B" w14:textId="77777777" w:rsidR="00245BA5" w:rsidRDefault="00245BA5" w:rsidP="00245BA5">
      <w:pPr>
        <w:widowControl w:val="0"/>
        <w:autoSpaceDE w:val="0"/>
        <w:autoSpaceDN w:val="0"/>
        <w:adjustRightInd w:val="0"/>
        <w:ind w:left="720" w:firstLine="720"/>
      </w:pPr>
      <w:r w:rsidRPr="00DA34A1">
        <w:t>2</w:t>
      </w:r>
      <w:r>
        <w:t>)</w:t>
      </w:r>
      <w:r>
        <w:rPr>
          <w:b/>
        </w:rPr>
        <w:t xml:space="preserve">  </w:t>
      </w:r>
      <w:r>
        <w:rPr>
          <w:b/>
        </w:rPr>
        <w:tab/>
      </w:r>
      <w:r w:rsidRPr="0098052D">
        <w:rPr>
          <w:b/>
        </w:rPr>
        <w:t>Terms of Financing</w:t>
      </w:r>
      <w:r>
        <w:t xml:space="preserve">.  </w:t>
      </w:r>
      <w:r w:rsidRPr="00842A4C">
        <w:t>Deliver to the seller a promissory note having an original principal amount equal to the balance of the purchase price for the Units (the "Note")</w:t>
      </w:r>
      <w:r>
        <w:t xml:space="preserve"> and containing the following terms:</w:t>
      </w:r>
      <w:r w:rsidRPr="00842A4C">
        <w:t xml:space="preserve">  </w:t>
      </w:r>
    </w:p>
    <w:p w14:paraId="7F1E288F" w14:textId="77777777" w:rsidR="00245BA5" w:rsidRDefault="00245BA5" w:rsidP="00245BA5">
      <w:pPr>
        <w:widowControl w:val="0"/>
        <w:autoSpaceDE w:val="0"/>
        <w:autoSpaceDN w:val="0"/>
        <w:adjustRightInd w:val="0"/>
        <w:ind w:left="720"/>
      </w:pPr>
    </w:p>
    <w:p w14:paraId="4306E392" w14:textId="77777777" w:rsidR="00245BA5" w:rsidRDefault="00245BA5" w:rsidP="00245BA5">
      <w:pPr>
        <w:widowControl w:val="0"/>
        <w:autoSpaceDE w:val="0"/>
        <w:autoSpaceDN w:val="0"/>
        <w:adjustRightInd w:val="0"/>
        <w:ind w:left="1440" w:firstLine="720"/>
      </w:pPr>
      <w:r>
        <w:t>a)</w:t>
      </w:r>
      <w:r>
        <w:tab/>
      </w:r>
      <w:r w:rsidRPr="00842A4C">
        <w:t xml:space="preserve">The note shall be payable in up to </w:t>
      </w:r>
      <w:r w:rsidRPr="00F62C3F">
        <w:rPr>
          <w:b/>
        </w:rPr>
        <w:t>ten (10)</w:t>
      </w:r>
      <w:r w:rsidRPr="00842A4C">
        <w:t xml:space="preserve"> </w:t>
      </w:r>
      <w:r w:rsidRPr="00F62C3F">
        <w:rPr>
          <w:b/>
        </w:rPr>
        <w:t>equal annual installments</w:t>
      </w:r>
      <w:r w:rsidRPr="00842A4C">
        <w:t xml:space="preserve"> on the first </w:t>
      </w:r>
      <w:r>
        <w:t>ten (10)</w:t>
      </w:r>
      <w:r w:rsidRPr="00842A4C">
        <w:t xml:space="preserve"> anniversaries of the date of the closing, with interest on the declining unpaid principal balance at the minimum annual interest rate sufficient to avoid imputed interest under any applicable section of the Internal Revenue Code and regulations</w:t>
      </w:r>
      <w:r>
        <w:t xml:space="preserve"> (AKA the Federal Applicable Rate)</w:t>
      </w:r>
      <w:r w:rsidRPr="00842A4C">
        <w:t xml:space="preserve">.  </w:t>
      </w:r>
    </w:p>
    <w:p w14:paraId="7A5527FC" w14:textId="77777777" w:rsidR="00245BA5" w:rsidRDefault="00245BA5" w:rsidP="00245BA5">
      <w:pPr>
        <w:ind w:left="1440" w:firstLine="720"/>
      </w:pPr>
    </w:p>
    <w:p w14:paraId="2FEBE77C" w14:textId="77777777" w:rsidR="00245BA5" w:rsidRDefault="00245BA5" w:rsidP="00245BA5">
      <w:pPr>
        <w:ind w:left="1440" w:firstLine="720"/>
      </w:pPr>
      <w:r>
        <w:t>b)</w:t>
      </w:r>
      <w:r>
        <w:tab/>
      </w:r>
      <w:r w:rsidRPr="00842A4C">
        <w:t xml:space="preserve">The Note may be prepaid, in whole or in part, at any time without penalty.  </w:t>
      </w:r>
    </w:p>
    <w:p w14:paraId="081C3A1F" w14:textId="77777777" w:rsidR="00245BA5" w:rsidRDefault="00245BA5" w:rsidP="00245BA5">
      <w:pPr>
        <w:ind w:left="1440" w:firstLine="720"/>
      </w:pPr>
    </w:p>
    <w:p w14:paraId="3DEE61F9" w14:textId="77777777" w:rsidR="00245BA5" w:rsidRDefault="00245BA5" w:rsidP="00245BA5">
      <w:pPr>
        <w:ind w:left="1440" w:firstLine="720"/>
      </w:pPr>
      <w:r>
        <w:t>c)</w:t>
      </w:r>
      <w:r>
        <w:tab/>
      </w:r>
      <w:r w:rsidRPr="00842A4C">
        <w:t xml:space="preserve">If any installment of principal or interest shall be overdue for more than </w:t>
      </w:r>
      <w:r>
        <w:t>twenty (20)</w:t>
      </w:r>
      <w:r w:rsidRPr="00842A4C">
        <w:t xml:space="preserve"> days, a late fee of 2% of the amount due may be charged by the Note Holder for the purpose of defraying any expenses resulting from handling the delinquency.  </w:t>
      </w:r>
    </w:p>
    <w:p w14:paraId="7D315576" w14:textId="77777777" w:rsidR="00245BA5" w:rsidRDefault="00245BA5" w:rsidP="00245BA5">
      <w:pPr>
        <w:ind w:left="1440" w:firstLine="720"/>
      </w:pPr>
    </w:p>
    <w:p w14:paraId="68A87F0F" w14:textId="77777777" w:rsidR="00245BA5" w:rsidRDefault="00245BA5" w:rsidP="00245BA5">
      <w:pPr>
        <w:ind w:left="1440" w:firstLine="720"/>
      </w:pPr>
      <w:r>
        <w:t>d)</w:t>
      </w:r>
      <w:r>
        <w:tab/>
      </w:r>
      <w:r w:rsidRPr="00842A4C">
        <w:t xml:space="preserve">The outstanding principal balance, plus accrued interest, may be accelerated by the Note Holder if any default under the Note is not cured by the maker within </w:t>
      </w:r>
      <w:r>
        <w:t>thirty (</w:t>
      </w:r>
      <w:r w:rsidRPr="00842A4C">
        <w:t>30</w:t>
      </w:r>
      <w:r>
        <w:t>)</w:t>
      </w:r>
      <w:r w:rsidRPr="00842A4C">
        <w:t xml:space="preserve"> days after notice of such default from the Note Holder.  </w:t>
      </w:r>
    </w:p>
    <w:p w14:paraId="231F5192" w14:textId="77777777" w:rsidR="00245BA5" w:rsidRDefault="00245BA5" w:rsidP="00245BA5">
      <w:pPr>
        <w:ind w:left="1440"/>
      </w:pPr>
    </w:p>
    <w:p w14:paraId="03890FD5" w14:textId="77777777" w:rsidR="00245BA5" w:rsidRDefault="00245BA5" w:rsidP="00245BA5">
      <w:pPr>
        <w:ind w:left="1440" w:firstLine="720"/>
      </w:pPr>
      <w:r>
        <w:t>e)</w:t>
      </w:r>
      <w:r>
        <w:tab/>
      </w:r>
      <w:r w:rsidRPr="00842A4C">
        <w:t xml:space="preserve">The Note </w:t>
      </w:r>
      <w:r>
        <w:t>must</w:t>
      </w:r>
      <w:r w:rsidRPr="00842A4C">
        <w:t xml:space="preserve"> provide for the payment by the maker and guarantors of any attorney's fees as may be fixed by a court should litigation be required to enforce payments of the note.  </w:t>
      </w:r>
    </w:p>
    <w:p w14:paraId="3C30FDED" w14:textId="77777777" w:rsidR="00245BA5" w:rsidRDefault="00245BA5" w:rsidP="00245BA5">
      <w:pPr>
        <w:ind w:left="1440" w:firstLine="720"/>
      </w:pPr>
    </w:p>
    <w:p w14:paraId="3E8A32A2" w14:textId="77777777" w:rsidR="00245BA5" w:rsidRPr="00842A4C" w:rsidRDefault="00245BA5" w:rsidP="00245BA5">
      <w:pPr>
        <w:ind w:left="1440" w:firstLine="720"/>
      </w:pPr>
      <w:r>
        <w:t>f)</w:t>
      </w:r>
      <w:r>
        <w:tab/>
      </w:r>
      <w:r w:rsidRPr="00842A4C">
        <w:t xml:space="preserve">The Note </w:t>
      </w:r>
      <w:r>
        <w:t>must</w:t>
      </w:r>
      <w:r w:rsidRPr="00842A4C">
        <w:t xml:space="preserve"> be secured by a pledge of the </w:t>
      </w:r>
      <w:r>
        <w:t xml:space="preserve">Company </w:t>
      </w:r>
      <w:r w:rsidRPr="00842A4C">
        <w:t>Units pursuant to a pledge agreement providing the pledgee with all rights and remedies of a secured party under the Uniform Commercial Code with respect to the Units and providing for the release from the pledge from time to time of a portion of the Units representing the same proportion of the principal amount paid from time to time.</w:t>
      </w:r>
    </w:p>
    <w:p w14:paraId="56C539E8" w14:textId="77777777" w:rsidR="00245BA5" w:rsidRPr="00842A4C" w:rsidRDefault="00245BA5" w:rsidP="00245BA5"/>
    <w:p w14:paraId="674B56F1" w14:textId="77777777" w:rsidR="00245BA5" w:rsidRDefault="00245BA5" w:rsidP="00245BA5">
      <w:pPr>
        <w:ind w:firstLine="720"/>
      </w:pPr>
      <w:proofErr w:type="gramStart"/>
      <w:r>
        <w:t>6.9.4</w:t>
      </w:r>
      <w:r>
        <w:rPr>
          <w:b/>
        </w:rPr>
        <w:t xml:space="preserve">  </w:t>
      </w:r>
      <w:r w:rsidRPr="0098052D">
        <w:rPr>
          <w:b/>
        </w:rPr>
        <w:t>Multiple</w:t>
      </w:r>
      <w:proofErr w:type="gramEnd"/>
      <w:r w:rsidRPr="0098052D">
        <w:rPr>
          <w:b/>
        </w:rPr>
        <w:t xml:space="preserve"> Buyers.</w:t>
      </w:r>
      <w:r>
        <w:t xml:space="preserve">  </w:t>
      </w:r>
      <w:r w:rsidRPr="00842A4C">
        <w:t>If more than one actual buyer involved in the purchase has elected to pay a portion of the purchase price with a Note, then each actual Buyer shall execute and deliver a separate Note for the Buyer's pro rata share of the unpaid balance of the purchase price.</w:t>
      </w:r>
    </w:p>
    <w:p w14:paraId="50533756" w14:textId="77777777" w:rsidR="00245BA5" w:rsidRDefault="00245BA5" w:rsidP="00245BA5"/>
    <w:p w14:paraId="237ECBA4" w14:textId="77777777" w:rsidR="00245BA5" w:rsidRPr="002A664C" w:rsidRDefault="00245BA5" w:rsidP="00245BA5">
      <w:pPr>
        <w:rPr>
          <w:b/>
        </w:rPr>
      </w:pPr>
      <w:r w:rsidRPr="002A664C">
        <w:t>6.10</w:t>
      </w:r>
      <w:r w:rsidRPr="002A664C">
        <w:tab/>
      </w:r>
      <w:r w:rsidRPr="002A664C">
        <w:rPr>
          <w:b/>
        </w:rPr>
        <w:t>Other Transfer Terms</w:t>
      </w:r>
    </w:p>
    <w:p w14:paraId="52570D8C" w14:textId="77777777" w:rsidR="00245BA5" w:rsidRPr="00842A4C" w:rsidRDefault="00245BA5" w:rsidP="00245BA5"/>
    <w:p w14:paraId="70AF8BD3" w14:textId="77777777" w:rsidR="00245BA5" w:rsidRPr="00842A4C" w:rsidRDefault="00245BA5" w:rsidP="00245BA5">
      <w:pPr>
        <w:widowControl w:val="0"/>
        <w:autoSpaceDE w:val="0"/>
        <w:autoSpaceDN w:val="0"/>
        <w:adjustRightInd w:val="0"/>
        <w:ind w:firstLine="720"/>
      </w:pPr>
      <w:r>
        <w:t>6.10</w:t>
      </w:r>
      <w:r w:rsidRPr="00DA34A1">
        <w:t>.1</w:t>
      </w:r>
      <w:r w:rsidRPr="001932E0">
        <w:rPr>
          <w:b/>
        </w:rPr>
        <w:tab/>
        <w:t>Transaction Communications.</w:t>
      </w:r>
      <w:r>
        <w:t xml:space="preserve">  </w:t>
      </w:r>
      <w:r w:rsidRPr="00842A4C">
        <w:t xml:space="preserve">Any notice or other communication required or desired to be given to any party under this Agreement shall be in writing and shall be deemed given when deposited in the United States mail, first class postage prepaid to the last address for a Member contained in the records of the Company, and if to the Company, addressed to </w:t>
      </w:r>
      <w:r w:rsidR="002E2A04">
        <w:t>AGENT AND ADDRESS</w:t>
      </w:r>
      <w:r>
        <w:t xml:space="preserve">. </w:t>
      </w:r>
      <w:r w:rsidRPr="00842A4C">
        <w:t xml:space="preserve">Any party may change the address to which notices and other communications are to be given by giving the other parties notice of such change.  </w:t>
      </w:r>
    </w:p>
    <w:p w14:paraId="199400EF" w14:textId="77777777" w:rsidR="00245BA5" w:rsidRPr="00842A4C" w:rsidRDefault="00245BA5" w:rsidP="00245BA5"/>
    <w:p w14:paraId="5DF49E39" w14:textId="77777777" w:rsidR="00245BA5" w:rsidRPr="00842A4C" w:rsidRDefault="00245BA5" w:rsidP="00245BA5">
      <w:pPr>
        <w:widowControl w:val="0"/>
        <w:autoSpaceDE w:val="0"/>
        <w:autoSpaceDN w:val="0"/>
        <w:adjustRightInd w:val="0"/>
        <w:ind w:firstLine="720"/>
      </w:pPr>
      <w:r>
        <w:t>6.10.2</w:t>
      </w:r>
      <w:r>
        <w:tab/>
      </w:r>
      <w:r w:rsidRPr="0098052D">
        <w:rPr>
          <w:b/>
        </w:rPr>
        <w:t xml:space="preserve">Waiver of Notice. </w:t>
      </w:r>
      <w:r>
        <w:rPr>
          <w:b/>
        </w:rPr>
        <w:t xml:space="preserve">  </w:t>
      </w:r>
      <w:r w:rsidRPr="00842A4C">
        <w:t>Any recipient may waive notice requirements by signing and dating a written waiver.  If the notice requirements are waived, the option period shall begin on the date the recipient signs the waiver.</w:t>
      </w:r>
    </w:p>
    <w:p w14:paraId="0C66E2E7" w14:textId="77777777" w:rsidR="00245BA5" w:rsidRPr="00842A4C" w:rsidRDefault="00245BA5" w:rsidP="00245BA5"/>
    <w:p w14:paraId="621B6480" w14:textId="77777777" w:rsidR="00245BA5" w:rsidRPr="00842A4C" w:rsidRDefault="00245BA5" w:rsidP="00245BA5">
      <w:pPr>
        <w:widowControl w:val="0"/>
        <w:autoSpaceDE w:val="0"/>
        <w:autoSpaceDN w:val="0"/>
        <w:adjustRightInd w:val="0"/>
        <w:ind w:firstLine="720"/>
      </w:pPr>
      <w:r>
        <w:t>6.10.2</w:t>
      </w:r>
      <w:r w:rsidRPr="0098052D">
        <w:rPr>
          <w:b/>
        </w:rPr>
        <w:tab/>
        <w:t>Waiver of Option.</w:t>
      </w:r>
      <w:r>
        <w:rPr>
          <w:b/>
        </w:rPr>
        <w:t xml:space="preserve">  </w:t>
      </w:r>
      <w:r w:rsidRPr="00842A4C">
        <w:t xml:space="preserve">Any person having an option to purchase under the terms of this Agreement may waive the right to exercise the option.  The waiver </w:t>
      </w:r>
      <w:r>
        <w:t>is</w:t>
      </w:r>
      <w:r w:rsidRPr="00842A4C">
        <w:t xml:space="preserve"> effective on the date it is signed, and the selling Member may then give written notice of the option to the next </w:t>
      </w:r>
      <w:proofErr w:type="spellStart"/>
      <w:r w:rsidRPr="00842A4C">
        <w:t>optionee</w:t>
      </w:r>
      <w:proofErr w:type="spellEnd"/>
      <w:r w:rsidRPr="00842A4C">
        <w:t xml:space="preserve"> in the order set forth </w:t>
      </w:r>
      <w:r>
        <w:t>in this Article</w:t>
      </w:r>
      <w:r w:rsidRPr="00842A4C">
        <w:t>.</w:t>
      </w:r>
    </w:p>
    <w:p w14:paraId="4FEB5F43" w14:textId="77777777" w:rsidR="00245BA5" w:rsidRPr="00842A4C" w:rsidRDefault="00245BA5" w:rsidP="00245BA5"/>
    <w:p w14:paraId="13B2623D" w14:textId="77777777" w:rsidR="00245BA5" w:rsidRDefault="00245BA5" w:rsidP="00245BA5">
      <w:pPr>
        <w:widowControl w:val="0"/>
        <w:autoSpaceDE w:val="0"/>
        <w:autoSpaceDN w:val="0"/>
        <w:adjustRightInd w:val="0"/>
        <w:ind w:firstLine="720"/>
      </w:pPr>
      <w:r>
        <w:t>6.10.3</w:t>
      </w:r>
      <w:r w:rsidRPr="0098052D">
        <w:rPr>
          <w:b/>
        </w:rPr>
        <w:tab/>
        <w:t>Assignment of Option.</w:t>
      </w:r>
      <w:r>
        <w:t xml:space="preserve">  </w:t>
      </w:r>
      <w:r w:rsidRPr="00842A4C">
        <w:t>Any person ("Option Holder")</w:t>
      </w:r>
      <w:r>
        <w:t xml:space="preserve"> who has an option to purchase a Company Interest</w:t>
      </w:r>
      <w:r w:rsidRPr="00842A4C">
        <w:t xml:space="preserve"> pursuant to </w:t>
      </w:r>
      <w:r>
        <w:t xml:space="preserve">this </w:t>
      </w:r>
      <w:r w:rsidRPr="00842A4C">
        <w:t xml:space="preserve">Article at any time may assign such purchase option to:  (a) any other person who also has an option to purchase </w:t>
      </w:r>
      <w:r>
        <w:t>a Company Interest</w:t>
      </w:r>
      <w:r w:rsidRPr="00842A4C">
        <w:t xml:space="preserve"> at the same time from the same Member, (b) any other person to whom the Option Holder could transfer </w:t>
      </w:r>
      <w:r>
        <w:t>the Company Interest</w:t>
      </w:r>
      <w:r w:rsidRPr="00842A4C">
        <w:t xml:space="preserve"> in a Permitted Transfer, or (c) the Company.  The assignee of such purchase option and related rights must at the same time assume all of the Option Holder's obligations and liabilities relating to such purchase option and its exercise, and the Option Holder shall give notice of such assignment to the Company and all other Members.</w:t>
      </w:r>
    </w:p>
    <w:p w14:paraId="3D6F69EB" w14:textId="77777777" w:rsidR="00245BA5" w:rsidRDefault="00245BA5" w:rsidP="00245BA5">
      <w:pPr>
        <w:tabs>
          <w:tab w:val="center" w:pos="4680"/>
        </w:tabs>
        <w:jc w:val="center"/>
      </w:pPr>
    </w:p>
    <w:p w14:paraId="763F3934" w14:textId="77777777" w:rsidR="00245BA5" w:rsidRDefault="00245BA5" w:rsidP="00245BA5">
      <w:r w:rsidRPr="002A664C">
        <w:t>6.11</w:t>
      </w:r>
      <w:r w:rsidRPr="002A664C">
        <w:tab/>
      </w:r>
      <w:r w:rsidRPr="002A664C">
        <w:rPr>
          <w:b/>
        </w:rPr>
        <w:t>Options Not Exercised</w:t>
      </w:r>
      <w:r w:rsidRPr="00976558">
        <w:rPr>
          <w:b/>
          <w:sz w:val="28"/>
          <w:szCs w:val="28"/>
        </w:rPr>
        <w:t>.</w:t>
      </w:r>
      <w:r>
        <w:rPr>
          <w:b/>
        </w:rPr>
        <w:t xml:space="preserve">  </w:t>
      </w:r>
      <w:r w:rsidRPr="00842A4C">
        <w:t xml:space="preserve">If purchase options are not exercised by the Company or the Members with respect to all such </w:t>
      </w:r>
      <w:r>
        <w:t>Company Interest</w:t>
      </w:r>
      <w:r w:rsidRPr="00842A4C">
        <w:t xml:space="preserve">, then any of the remaining </w:t>
      </w:r>
      <w:r>
        <w:t>Offered Company Interest</w:t>
      </w:r>
      <w:r w:rsidRPr="00842A4C">
        <w:t xml:space="preserve"> may be transferred as a direct result of the Triggering Event, and any person then holding or thereafter receiving any of such </w:t>
      </w:r>
      <w:r>
        <w:t>Company Interest shall hold such Company Interest as an A</w:t>
      </w:r>
      <w:r w:rsidRPr="00842A4C">
        <w:t>ssignee subject to all terms and conditions of this Agreement, the Articles of Organization, and the Operating Agreement of the Company.</w:t>
      </w:r>
      <w:r>
        <w:t xml:space="preserve">  Said Assignee may not become a Member unless admitted under Article 5.</w:t>
      </w:r>
      <w:r>
        <w:tab/>
      </w:r>
    </w:p>
    <w:p w14:paraId="7282821D" w14:textId="77777777" w:rsidR="00245BA5" w:rsidRDefault="00245BA5" w:rsidP="00245BA5"/>
    <w:p w14:paraId="13C6870D" w14:textId="77777777" w:rsidR="00245BA5" w:rsidRPr="00842A4C" w:rsidRDefault="00245BA5" w:rsidP="00245BA5">
      <w:r w:rsidRPr="00CF280A">
        <w:t>6.12</w:t>
      </w:r>
      <w:r w:rsidRPr="00CF280A">
        <w:tab/>
      </w:r>
      <w:r w:rsidRPr="00CF280A">
        <w:rPr>
          <w:b/>
        </w:rPr>
        <w:t>Transfer Restrictions on Unit Certificates.</w:t>
      </w:r>
      <w:r>
        <w:rPr>
          <w:b/>
        </w:rPr>
        <w:t xml:space="preserve">  </w:t>
      </w:r>
      <w:r w:rsidRPr="00842A4C">
        <w:t xml:space="preserve">All certificates representing any or all of the </w:t>
      </w:r>
      <w:r>
        <w:t>Company Interest</w:t>
      </w:r>
      <w:r w:rsidRPr="00842A4C">
        <w:t xml:space="preserve">s now or hereafter owned by the Members and/or subject to this Agreement </w:t>
      </w:r>
      <w:r>
        <w:t>will</w:t>
      </w:r>
      <w:r w:rsidRPr="00842A4C">
        <w:t xml:space="preserve"> be inscribed as follows: </w:t>
      </w:r>
    </w:p>
    <w:p w14:paraId="4237C295" w14:textId="77777777" w:rsidR="00245BA5" w:rsidRPr="00842A4C" w:rsidRDefault="00245BA5" w:rsidP="00245BA5"/>
    <w:p w14:paraId="7030A531" w14:textId="77777777" w:rsidR="00245BA5" w:rsidRPr="00842A4C" w:rsidRDefault="00245BA5" w:rsidP="00245BA5">
      <w:pPr>
        <w:ind w:left="1440" w:right="1440"/>
      </w:pPr>
      <w:r w:rsidRPr="00842A4C">
        <w:t xml:space="preserve">This certificate and the </w:t>
      </w:r>
      <w:r>
        <w:t>Company Interest</w:t>
      </w:r>
      <w:r w:rsidRPr="00842A4C">
        <w:t xml:space="preserve"> it represents are subject to and transferrable only in accordance with the provisions of an Operating Agreement</w:t>
      </w:r>
      <w:r>
        <w:t xml:space="preserve"> in writing dated January 1, 2016</w:t>
      </w:r>
      <w:r w:rsidRPr="00842A4C">
        <w:t>, entered into between</w:t>
      </w:r>
      <w:r>
        <w:t xml:space="preserve"> the Members of</w:t>
      </w:r>
      <w:r w:rsidRPr="00842A4C">
        <w:t xml:space="preserve"> </w:t>
      </w:r>
      <w:r w:rsidR="002E2A04">
        <w:rPr>
          <w:b/>
        </w:rPr>
        <w:t>COMPANY NAME</w:t>
      </w:r>
      <w:r>
        <w:t xml:space="preserve">, LLC, </w:t>
      </w:r>
      <w:r w:rsidRPr="00842A4C">
        <w:t>which Agreement is made a part of this Certificate as fully as if it appeared here in its entirety.</w:t>
      </w:r>
    </w:p>
    <w:p w14:paraId="153E4B8E" w14:textId="77777777" w:rsidR="00245BA5" w:rsidRDefault="00245BA5" w:rsidP="00245BA5"/>
    <w:p w14:paraId="11E538B7" w14:textId="77777777" w:rsidR="00245BA5" w:rsidRPr="002A664C" w:rsidRDefault="00245BA5" w:rsidP="00245BA5">
      <w:pPr>
        <w:rPr>
          <w:b/>
        </w:rPr>
      </w:pPr>
      <w:r w:rsidRPr="00604B87">
        <w:t>6.13</w:t>
      </w:r>
      <w:r w:rsidRPr="002A664C">
        <w:rPr>
          <w:b/>
        </w:rPr>
        <w:tab/>
        <w:t>Operating Agreement Binding on Transferees</w:t>
      </w:r>
    </w:p>
    <w:p w14:paraId="21BD8BD0" w14:textId="77777777" w:rsidR="00245BA5" w:rsidRPr="00842A4C" w:rsidRDefault="00245BA5" w:rsidP="00245BA5"/>
    <w:p w14:paraId="7FA98167" w14:textId="77777777" w:rsidR="00245BA5" w:rsidRPr="00842A4C" w:rsidRDefault="00245BA5" w:rsidP="00245BA5">
      <w:pPr>
        <w:widowControl w:val="0"/>
        <w:autoSpaceDE w:val="0"/>
        <w:autoSpaceDN w:val="0"/>
        <w:adjustRightInd w:val="0"/>
        <w:ind w:firstLine="720"/>
      </w:pPr>
      <w:r>
        <w:t>6.13</w:t>
      </w:r>
      <w:r w:rsidRPr="00403F10">
        <w:t>.1</w:t>
      </w:r>
      <w:r>
        <w:rPr>
          <w:b/>
        </w:rPr>
        <w:tab/>
      </w:r>
      <w:r w:rsidRPr="00113514">
        <w:rPr>
          <w:b/>
        </w:rPr>
        <w:t>Successors</w:t>
      </w:r>
      <w:r w:rsidRPr="00EF0FD2">
        <w:rPr>
          <w:b/>
        </w:rPr>
        <w:t xml:space="preserve">.  </w:t>
      </w:r>
      <w:r w:rsidRPr="00842A4C">
        <w:t xml:space="preserve">The parties agree that no </w:t>
      </w:r>
      <w:r>
        <w:t>Company Interest</w:t>
      </w:r>
      <w:r w:rsidRPr="00842A4C">
        <w:t xml:space="preserve"> of the Company shall be transferred unless prior to such transfer, the recipient of such </w:t>
      </w:r>
      <w:r>
        <w:t>Company Interest</w:t>
      </w:r>
      <w:r w:rsidRPr="00842A4C">
        <w:t xml:space="preserve"> agrees in writing to be bound by the terms of this Agreement.  In the event of the failure for any reason of the </w:t>
      </w:r>
      <w:r>
        <w:t>Interest Holders</w:t>
      </w:r>
      <w:r w:rsidRPr="00842A4C">
        <w:t xml:space="preserve"> to sign these Agreements or a counterpart, the acceptance of a membership certificate with an endorsement as provided </w:t>
      </w:r>
      <w:r>
        <w:t>above</w:t>
      </w:r>
      <w:r w:rsidRPr="00842A4C">
        <w:t xml:space="preserve"> </w:t>
      </w:r>
      <w:r>
        <w:t>has</w:t>
      </w:r>
      <w:r w:rsidRPr="00842A4C">
        <w:t xml:space="preserve"> the same effect as though such </w:t>
      </w:r>
      <w:r>
        <w:t>Interest Holder</w:t>
      </w:r>
      <w:r w:rsidRPr="00842A4C">
        <w:t xml:space="preserve"> executed this Agreement.</w:t>
      </w:r>
    </w:p>
    <w:p w14:paraId="24D63A44" w14:textId="77777777" w:rsidR="00245BA5" w:rsidRPr="00842A4C" w:rsidRDefault="00245BA5" w:rsidP="00245BA5"/>
    <w:p w14:paraId="49860145" w14:textId="77777777" w:rsidR="00245BA5" w:rsidRPr="00842A4C" w:rsidRDefault="00245BA5" w:rsidP="00245BA5">
      <w:pPr>
        <w:widowControl w:val="0"/>
        <w:autoSpaceDE w:val="0"/>
        <w:autoSpaceDN w:val="0"/>
        <w:adjustRightInd w:val="0"/>
        <w:ind w:firstLine="720"/>
      </w:pPr>
      <w:r>
        <w:t>6.13</w:t>
      </w:r>
      <w:r w:rsidRPr="00403F10">
        <w:t>.2</w:t>
      </w:r>
      <w:r>
        <w:rPr>
          <w:b/>
        </w:rPr>
        <w:tab/>
      </w:r>
      <w:r w:rsidRPr="00113514">
        <w:rPr>
          <w:b/>
        </w:rPr>
        <w:t>Cessation of Membership</w:t>
      </w:r>
      <w:r w:rsidRPr="00606AA0">
        <w:t>.</w:t>
      </w:r>
      <w:r w:rsidRPr="00842A4C">
        <w:t xml:space="preserve">  In the event of a sale or </w:t>
      </w:r>
      <w:r>
        <w:t xml:space="preserve">other disposition of all of his or </w:t>
      </w:r>
      <w:r w:rsidRPr="00842A4C">
        <w:t xml:space="preserve">her </w:t>
      </w:r>
      <w:r>
        <w:t>Company Interest</w:t>
      </w:r>
      <w:r w:rsidRPr="00842A4C">
        <w:t xml:space="preserve"> in the Company, a present or future </w:t>
      </w:r>
      <w:r>
        <w:t>Interest Holder</w:t>
      </w:r>
      <w:r w:rsidRPr="00842A4C">
        <w:t xml:space="preserve"> </w:t>
      </w:r>
      <w:r>
        <w:t>ceases</w:t>
      </w:r>
      <w:r w:rsidRPr="00842A4C">
        <w:t xml:space="preserve"> to be considered as a continuing party to this Agreement.</w:t>
      </w:r>
    </w:p>
    <w:p w14:paraId="34EB813E" w14:textId="77777777" w:rsidR="00245BA5" w:rsidRPr="00842A4C" w:rsidRDefault="00245BA5" w:rsidP="00245BA5"/>
    <w:p w14:paraId="49CA04CF" w14:textId="77777777" w:rsidR="00245BA5" w:rsidRPr="00842A4C" w:rsidRDefault="00245BA5" w:rsidP="00245BA5">
      <w:pPr>
        <w:ind w:firstLine="720"/>
      </w:pPr>
      <w:r>
        <w:t>6.13</w:t>
      </w:r>
      <w:r w:rsidRPr="00403F10">
        <w:t>.3</w:t>
      </w:r>
      <w:r>
        <w:rPr>
          <w:b/>
        </w:rPr>
        <w:tab/>
      </w:r>
      <w:r w:rsidRPr="00113514">
        <w:rPr>
          <w:b/>
        </w:rPr>
        <w:t>Binding Agreement</w:t>
      </w:r>
      <w:r w:rsidRPr="00606AA0">
        <w:t>.</w:t>
      </w:r>
      <w:r w:rsidRPr="00842A4C">
        <w:t xml:space="preserve">  This Agreement </w:t>
      </w:r>
      <w:r>
        <w:t>is</w:t>
      </w:r>
      <w:r w:rsidRPr="00842A4C">
        <w:t xml:space="preserve"> binding upon the heirs, personal representatives, successors, and assigns of the parties to the Agreements and shall inure to the benefit of and be enforceable by the parties and </w:t>
      </w:r>
      <w:r w:rsidR="002E2A04">
        <w:t>COMPANY NAME</w:t>
      </w:r>
      <w:r>
        <w:t>, LLC</w:t>
      </w:r>
      <w:r w:rsidRPr="00842A4C">
        <w:t>, its successors and assigns.</w:t>
      </w:r>
    </w:p>
    <w:p w14:paraId="66275882" w14:textId="77777777" w:rsidR="00275738" w:rsidRDefault="00275738"/>
    <w:sectPr w:rsidR="00275738" w:rsidSect="0027573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DB34A" w14:textId="77777777" w:rsidR="005F4A85" w:rsidRDefault="005F4A85" w:rsidP="002E2A04">
      <w:r>
        <w:separator/>
      </w:r>
    </w:p>
  </w:endnote>
  <w:endnote w:type="continuationSeparator" w:id="0">
    <w:p w14:paraId="6D9C1C76" w14:textId="77777777" w:rsidR="005F4A85" w:rsidRDefault="005F4A85" w:rsidP="002E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4913B" w14:textId="77777777" w:rsidR="002E2A04" w:rsidRDefault="002E2A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1243C" w14:textId="77777777" w:rsidR="002E2A04" w:rsidRDefault="002E2A0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A0FC1" w14:textId="77777777" w:rsidR="002E2A04" w:rsidRDefault="002E2A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72C1A" w14:textId="77777777" w:rsidR="005F4A85" w:rsidRDefault="005F4A85" w:rsidP="002E2A04">
      <w:r>
        <w:separator/>
      </w:r>
    </w:p>
  </w:footnote>
  <w:footnote w:type="continuationSeparator" w:id="0">
    <w:p w14:paraId="263600F9" w14:textId="77777777" w:rsidR="005F4A85" w:rsidRDefault="005F4A85" w:rsidP="002E2A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F30C" w14:textId="1F1E5752" w:rsidR="002E2A04" w:rsidRDefault="002E2A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710B1" w14:textId="1A6E9387" w:rsidR="002E2A04" w:rsidRDefault="002E2A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B1B3E" w14:textId="6A089DE2" w:rsidR="002E2A04" w:rsidRDefault="002E2A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A5"/>
    <w:rsid w:val="00245BA5"/>
    <w:rsid w:val="00275738"/>
    <w:rsid w:val="002E2A04"/>
    <w:rsid w:val="005F4A85"/>
    <w:rsid w:val="00971D0C"/>
    <w:rsid w:val="00E02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527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5B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45BA5"/>
    <w:pPr>
      <w:widowControl w:val="0"/>
      <w:outlineLvl w:val="0"/>
    </w:pPr>
    <w:rPr>
      <w:rFonts w:ascii="Times New Roman" w:eastAsia="ヒラギノ角ゴ Pro W3" w:hAnsi="Times New Roman" w:cs="Times New Roman"/>
      <w:color w:val="000000"/>
    </w:rPr>
  </w:style>
  <w:style w:type="paragraph" w:customStyle="1" w:styleId="SubPara1">
    <w:name w:val="SubPara1"/>
    <w:aliases w:val="sp1"/>
    <w:basedOn w:val="Normal"/>
    <w:rsid w:val="00245BA5"/>
    <w:pPr>
      <w:tabs>
        <w:tab w:val="right" w:pos="1890"/>
        <w:tab w:val="left" w:pos="2160"/>
      </w:tabs>
      <w:spacing w:before="240"/>
      <w:ind w:left="720"/>
    </w:pPr>
    <w:rPr>
      <w:szCs w:val="20"/>
    </w:rPr>
  </w:style>
  <w:style w:type="paragraph" w:styleId="Header">
    <w:name w:val="header"/>
    <w:basedOn w:val="Normal"/>
    <w:link w:val="HeaderChar"/>
    <w:uiPriority w:val="99"/>
    <w:unhideWhenUsed/>
    <w:rsid w:val="002E2A04"/>
    <w:pPr>
      <w:tabs>
        <w:tab w:val="center" w:pos="4320"/>
        <w:tab w:val="right" w:pos="8640"/>
      </w:tabs>
    </w:pPr>
  </w:style>
  <w:style w:type="character" w:customStyle="1" w:styleId="HeaderChar">
    <w:name w:val="Header Char"/>
    <w:basedOn w:val="DefaultParagraphFont"/>
    <w:link w:val="Header"/>
    <w:uiPriority w:val="99"/>
    <w:rsid w:val="002E2A04"/>
    <w:rPr>
      <w:rFonts w:ascii="Times New Roman" w:eastAsia="Times New Roman" w:hAnsi="Times New Roman" w:cs="Times New Roman"/>
    </w:rPr>
  </w:style>
  <w:style w:type="paragraph" w:styleId="Footer">
    <w:name w:val="footer"/>
    <w:basedOn w:val="Normal"/>
    <w:link w:val="FooterChar"/>
    <w:uiPriority w:val="99"/>
    <w:unhideWhenUsed/>
    <w:rsid w:val="002E2A04"/>
    <w:pPr>
      <w:tabs>
        <w:tab w:val="center" w:pos="4320"/>
        <w:tab w:val="right" w:pos="8640"/>
      </w:tabs>
    </w:pPr>
  </w:style>
  <w:style w:type="character" w:customStyle="1" w:styleId="FooterChar">
    <w:name w:val="Footer Char"/>
    <w:basedOn w:val="DefaultParagraphFont"/>
    <w:link w:val="Footer"/>
    <w:uiPriority w:val="99"/>
    <w:rsid w:val="002E2A04"/>
    <w:rPr>
      <w:rFonts w:ascii="Times New Roman" w:eastAsia="Times New Roman" w:hAnsi="Times New Roman" w:cs="Times New Roman"/>
    </w:rPr>
  </w:style>
  <w:style w:type="paragraph" w:styleId="EndnoteText">
    <w:name w:val="endnote text"/>
    <w:basedOn w:val="Normal"/>
    <w:link w:val="EndnoteTextChar"/>
    <w:rsid w:val="002E2A04"/>
  </w:style>
  <w:style w:type="character" w:customStyle="1" w:styleId="EndnoteTextChar">
    <w:name w:val="Endnote Text Char"/>
    <w:basedOn w:val="DefaultParagraphFont"/>
    <w:link w:val="EndnoteText"/>
    <w:rsid w:val="002E2A0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5754</Words>
  <Characters>32801</Characters>
  <Application>Microsoft Macintosh Word</Application>
  <DocSecurity>0</DocSecurity>
  <Lines>273</Lines>
  <Paragraphs>76</Paragraphs>
  <ScaleCrop>false</ScaleCrop>
  <Company>Branan Law Firm, PLLC</Company>
  <LinksUpToDate>false</LinksUpToDate>
  <CharactersWithSpaces>38479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Branan</dc:creator>
  <cp:keywords/>
  <dc:description/>
  <cp:lastModifiedBy>Robert Andrew Branan Esq</cp:lastModifiedBy>
  <cp:revision>3</cp:revision>
  <cp:lastPrinted>2016-05-17T01:22:00Z</cp:lastPrinted>
  <dcterms:created xsi:type="dcterms:W3CDTF">2019-11-02T02:28:00Z</dcterms:created>
  <dcterms:modified xsi:type="dcterms:W3CDTF">2019-11-02T02:29:00Z</dcterms:modified>
</cp:coreProperties>
</file>